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filled="t" fillcolor="#ffffff" v:ext="SMDATA_3_SzL5YAIAAACMAAAAAQAAAAAAAAD///8AAAAAAAAAAAAAAAAAAAAAAAAAAAAAAAAAAAAAAAAAAABkAAAAAQAAAEAAAAAAAAAAAAAAAAAAAAAAAAAAAAAAAAAAAAAAAAAAAAAAAAAAAAAAAAAAAAAAAAAAAAAAAAAAAAAAAAAAAAAAAAAAAAAAAAAAAAAAAAAAAAAAAAAAAAAeAAAAaAAAAAAAAAAAAAAAAAAAAAAAAAAAAAAAECcAABAnAAAAAAAAAAAAAAAAAAAAAAAAAAAAAAAAAAAAAAAAAAAAABQAAAAAAAAAwMD/AAAAAABkAAAAMgAAAAAAAABkAAAAAAAAAH9/fwAKAAAAKAAAAAgAAAABAAAAAQAAAA==">
      <v:fill color2="#000000" type="solid" angle="90"/>
    </v:background>
  </w:background>
  <w:body>
    <w:p>
      <w:pPr>
        <w:ind w:left="0"/>
        <w:spacing w:after="0" w:line="360" w:lineRule="auto"/>
        <w:jc w:val="center"/>
        <w:rPr>
          <w:rFonts w:ascii="Verdana" w:hAnsi="Verdana" w:cs="Times New Roman"/>
          <w:b/>
          <w:caps/>
          <w:sz w:val="18"/>
          <w:szCs w:val="18"/>
          <w:lang w:val="sk-sk"/>
        </w:rPr>
      </w:pPr>
      <w:r>
        <w:rPr>
          <w:rFonts w:ascii="Verdana" w:hAnsi="Verdana" w:cs="Times New Roman"/>
          <w:b/>
          <w:caps/>
          <w:sz w:val="18"/>
          <w:szCs w:val="18"/>
          <w:lang w:val="sk-sk"/>
        </w:rPr>
        <w:t xml:space="preserve">vrátenie tovaru </w:t>
      </w:r>
    </w:p>
    <w:p>
      <w:pPr>
        <w:ind w:left="0"/>
        <w:spacing w:after="0" w:line="360" w:lineRule="auto"/>
        <w:jc w:val="center"/>
        <w:rPr>
          <w:rFonts w:ascii="Verdana" w:hAnsi="Verdana" w:cs="Times New Roman"/>
          <w:b/>
          <w:caps/>
          <w:sz w:val="18"/>
          <w:szCs w:val="18"/>
          <w:lang w:val="sk-sk"/>
        </w:rPr>
      </w:pPr>
      <w:r>
        <w:rPr>
          <w:rFonts w:ascii="Verdana" w:hAnsi="Verdana" w:cs="Times New Roman"/>
          <w:b/>
          <w:caps/>
          <w:sz w:val="18"/>
          <w:szCs w:val="18"/>
          <w:lang w:val="sk-sk"/>
        </w:rPr>
        <w:t>ODSTÚPENIE OD KÚPNEJ ZMLUVY UZAVRETEJ NA DIAľKU</w:t>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Predávajúci:</w:t>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Obchodné meno:</w:t>
        <w:tab/>
        <w:tab/>
        <w:t>SPORT HOCKEY, s.r.o.</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Sídlo:</w:t>
        <w:tab/>
        <w:tab/>
        <w:tab/>
        <w:tab/>
        <w:t xml:space="preserve">Kladnianska 45, 821 05 Bratislava    </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 xml:space="preserve">IČO: </w:t>
        <w:tab/>
        <w:tab/>
        <w:tab/>
        <w:tab/>
        <w:t>35 739 461</w:t>
      </w:r>
    </w:p>
    <w:p>
      <w:pPr>
        <w:ind w:firstLine="567"/>
        <w:spacing w:after="0" w:line="360" w:lineRule="auto"/>
        <w:contextualSpacing/>
        <w:jc w:val="both"/>
        <w:rPr>
          <w:rFonts w:ascii="Verdana" w:hAnsi="Verdana" w:cs="Times New Roman"/>
          <w:sz w:val="18"/>
          <w:szCs w:val="18"/>
          <w:lang w:val="sk-sk"/>
        </w:rPr>
      </w:pPr>
      <w:r>
        <w:rPr>
          <w:rFonts w:ascii="Verdana" w:hAnsi="Verdana" w:cs="Times New Roman"/>
          <w:sz w:val="18"/>
          <w:szCs w:val="18"/>
          <w:lang w:val="sk-sk"/>
        </w:rPr>
        <w:t xml:space="preserve">DIČ: </w:t>
        <w:tab/>
        <w:tab/>
        <w:tab/>
        <w:tab/>
        <w:t>2020242719</w:t>
      </w:r>
    </w:p>
    <w:p>
      <w:pPr>
        <w:ind w:firstLine="567"/>
        <w:spacing w:after="0" w:line="360" w:lineRule="auto"/>
        <w:contextualSpacing/>
        <w:jc w:val="both"/>
        <w:rPr>
          <w:rFonts w:ascii="Verdana" w:hAnsi="Verdana" w:cs="Times New Roman"/>
          <w:sz w:val="18"/>
          <w:szCs w:val="18"/>
          <w:lang w:val="sk-sk"/>
        </w:rPr>
      </w:pPr>
      <w:r>
        <w:rPr>
          <w:rFonts w:ascii="Verdana" w:hAnsi="Verdana" w:cs="Times New Roman"/>
          <w:sz w:val="18"/>
          <w:szCs w:val="18"/>
          <w:lang w:val="sk-sk"/>
        </w:rPr>
        <w:t>IČ DPH:</w:t>
        <w:tab/>
        <w:tab/>
        <w:tab/>
        <w:tab/>
        <w:t>SK2020242719</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Zapísaná v:</w:t>
        <w:tab/>
        <w:tab/>
        <w:tab/>
        <w:t xml:space="preserve">Obchodnom registri Okresného súdu Bratislava I, </w:t>
      </w:r>
    </w:p>
    <w:p>
      <w:pPr>
        <w:ind w:left="2124" w:firstLine="708"/>
        <w:spacing w:after="0" w:line="360" w:lineRule="auto"/>
        <w:jc w:val="both"/>
        <w:rPr>
          <w:rFonts w:ascii="Verdana" w:hAnsi="Verdana" w:cs="Times New Roman"/>
          <w:sz w:val="18"/>
          <w:szCs w:val="18"/>
          <w:lang w:val="sk-sk"/>
        </w:rPr>
      </w:pPr>
      <w:r>
        <w:rPr>
          <w:rFonts w:ascii="Verdana" w:hAnsi="Verdana" w:cs="Times New Roman"/>
          <w:sz w:val="18"/>
          <w:szCs w:val="18"/>
          <w:lang w:val="sk-sk"/>
        </w:rPr>
        <w:t xml:space="preserve">oddiel Sro, vložka č. 16622//B </w:t>
      </w:r>
    </w:p>
    <w:p>
      <w:pPr>
        <w:ind w:left="0"/>
        <w:spacing w:after="0" w:line="360" w:lineRule="auto"/>
        <w:jc w:val="both"/>
        <w:rPr>
          <w:rFonts w:ascii="Verdana" w:hAnsi="Verdana" w:cs="Times New Roman"/>
          <w:sz w:val="18"/>
          <w:szCs w:val="18"/>
          <w:lang w:val="de-at"/>
        </w:rPr>
      </w:pPr>
      <w:r>
        <w:rPr>
          <w:rFonts w:ascii="Verdana" w:hAnsi="Verdana" w:cs="Times New Roman"/>
          <w:sz w:val="18"/>
          <w:szCs w:val="18"/>
          <w:lang w:val="sk-sk"/>
        </w:rPr>
        <w:t>e-mailový kontakt:</w:t>
        <w:tab/>
        <w:tab/>
      </w:r>
      <w:r>
        <w:rPr>
          <w:rFonts w:ascii="Verdana" w:hAnsi="Verdana" w:cs="Times New Roman"/>
          <w:sz w:val="18"/>
          <w:szCs w:val="18"/>
          <w:lang w:val="de-at"/>
        </w:rPr>
        <w:t>sporthockey</w:t>
      </w:r>
      <w:r>
        <w:rPr>
          <w:rFonts w:ascii="Verdana" w:hAnsi="Verdana" w:cs="Times New Roman"/>
          <w:sz w:val="18"/>
          <w:szCs w:val="18"/>
          <w:lang w:val="de-at"/>
        </w:rPr>
        <w:t>@</w:t>
      </w:r>
      <w:r>
        <w:rPr>
          <w:rFonts w:ascii="Verdana" w:hAnsi="Verdana" w:cs="Times New Roman"/>
          <w:sz w:val="18"/>
          <w:szCs w:val="18"/>
          <w:lang w:val="de-at"/>
        </w:rPr>
        <w:t>sporthockey</w:t>
      </w:r>
      <w:r>
        <w:rPr>
          <w:rFonts w:ascii="Verdana" w:hAnsi="Verdana" w:cs="Times New Roman"/>
          <w:sz w:val="18"/>
          <w:szCs w:val="18"/>
          <w:lang w:val="de-at"/>
        </w:rPr>
        <w:t>.</w:t>
      </w:r>
      <w:r>
        <w:rPr>
          <w:rFonts w:ascii="Verdana" w:hAnsi="Verdana" w:cs="Times New Roman"/>
          <w:sz w:val="18"/>
          <w:szCs w:val="18"/>
          <w:lang w:val="de-at"/>
        </w:rPr>
        <w:t>sk</w:t>
      </w:r>
      <w:r>
        <w:rPr>
          <w:rFonts w:ascii="Verdana" w:hAnsi="Verdana" w:cs="Times New Roman"/>
          <w:sz w:val="18"/>
          <w:szCs w:val="18"/>
          <w:lang w:val="de-at"/>
        </w:rPr>
        <w:t xml:space="preserve">  </w:t>
      </w:r>
      <w:r>
        <w:rPr>
          <w:rFonts w:ascii="Verdana" w:hAnsi="Verdana" w:cs="Times New Roman"/>
          <w:sz w:val="18"/>
          <w:szCs w:val="18"/>
          <w:lang w:val="de-at"/>
        </w:rPr>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 xml:space="preserve">telefonický kontakt: </w:t>
        <w:tab/>
        <w:tab/>
      </w:r>
      <w:r>
        <w:rPr>
          <w:rFonts w:ascii="Verdana" w:hAnsi="Verdana" w:cs="Times New Roman"/>
          <w:sz w:val="18"/>
          <w:szCs w:val="18"/>
          <w:lang w:val="pl-pl"/>
        </w:rPr>
        <w:t>+421 903 888 821</w:t>
      </w:r>
      <w:r>
        <w:rPr>
          <w:rFonts w:ascii="Verdana" w:hAnsi="Verdana" w:cs="Times New Roman"/>
          <w:sz w:val="18"/>
          <w:szCs w:val="18"/>
          <w:lang w:val="sk-sk"/>
        </w:rPr>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Kupujúci:</w:t>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Meno a priezvisko*:</w:t>
        <w:tab/>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Ulica a číslo*:</w:t>
        <w:tab/>
        <w:tab/>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Mesto*:</w:t>
        <w:tab/>
        <w:tab/>
        <w:tab/>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PSČ*:</w:t>
        <w:tab/>
        <w:tab/>
        <w:tab/>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Telefón:</w:t>
        <w:tab/>
        <w:tab/>
        <w:tab/>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E-mail:</w:t>
        <w:tab/>
        <w:tab/>
        <w:tab/>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Objednávka č.:</w:t>
        <w:tab/>
        <w:tab/>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Deň objednávky tovaru*:</w:t>
        <w:tab/>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Deň prijatia tovaru*:</w:t>
        <w:tab/>
        <w:tab/>
        <w:t>................................................................</w:t>
      </w:r>
    </w:p>
    <w:p>
      <w:pPr>
        <w:ind w:left="0"/>
        <w:spacing w:after="0" w:line="360" w:lineRule="auto"/>
        <w:jc w:val="both"/>
        <w:rPr>
          <w:rFonts w:ascii="Verdana" w:hAnsi="Verdana" w:cs="Times New Roman"/>
          <w:i/>
          <w:iCs/>
          <w:sz w:val="18"/>
          <w:szCs w:val="18"/>
          <w:lang w:val="sk-sk"/>
        </w:rPr>
      </w:pPr>
      <w:r>
        <w:rPr>
          <w:rFonts w:ascii="Verdana" w:hAnsi="Verdana" w:cs="Times New Roman"/>
          <w:i/>
          <w:iCs/>
          <w:sz w:val="18"/>
          <w:szCs w:val="18"/>
          <w:lang w:val="sk-sk"/>
        </w:rPr>
        <w:t>* označené polia sú povinné</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b/>
          <w:sz w:val="18"/>
          <w:szCs w:val="18"/>
          <w:u w:color="auto" w:val="single"/>
          <w:lang w:val="sk-sk"/>
        </w:rPr>
      </w:pPr>
      <w:r>
        <w:rPr>
          <w:rFonts w:ascii="Verdana" w:hAnsi="Verdana" w:cs="Times New Roman"/>
          <w:b/>
          <w:sz w:val="18"/>
          <w:szCs w:val="18"/>
          <w:lang w:val="sk-sk"/>
        </w:rPr>
        <w:t xml:space="preserve">Zakúpil som si u vašej spoločnosti tovar prostredníctvom internetovej stránky </w:t>
      </w:r>
      <w:hyperlink r:id="rId8" w:history="1">
        <w:r>
          <w:rPr>
            <w:rStyle w:val="char4"/>
            <w:rFonts w:ascii="Verdana" w:hAnsi="Verdana" w:cs="Times New Roman"/>
            <w:b/>
            <w:sz w:val="18"/>
            <w:szCs w:val="18"/>
            <w:lang w:val="sk-sk"/>
          </w:rPr>
          <w:t>www.sporthockey.sk</w:t>
        </w:r>
      </w:hyperlink>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Týmto vám oznamujem v zákonnej lehote 14 dní od doručenia tovaru, že odstupujem od uzavretej kúpnej zmluvy.</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Uvádzam nasledovný dôvod odstúpenia</w:t>
      </w:r>
    </w:p>
    <w:p>
      <w:pPr>
        <w:ind w:left="0"/>
        <w:spacing w:after="0" w:line="360" w:lineRule="auto"/>
        <w:jc w:val="both"/>
        <w:rPr>
          <w:rFonts w:ascii="Verdana" w:hAnsi="Verdana" w:cs="Times New Roman"/>
          <w:i/>
          <w:iCs/>
          <w:sz w:val="18"/>
          <w:szCs w:val="18"/>
          <w:lang w:val="sk-sk"/>
        </w:rPr>
      </w:pPr>
      <w:r>
        <w:rPr>
          <w:rFonts w:ascii="Verdana" w:hAnsi="Verdana" w:cs="Times New Roman"/>
          <w:b/>
          <w:i/>
          <w:iCs/>
          <w:sz w:val="18"/>
          <w:szCs w:val="18"/>
          <w:lang w:val="sk-sk"/>
        </w:rPr>
        <w:t>(pozn. nemusíte uviesť, ale pomôžete nám tým zlepšiť naše služby):</w:t>
      </w:r>
      <w:r>
        <w:rPr>
          <w:rFonts w:ascii="Verdana" w:hAnsi="Verdana" w:cs="Times New Roman"/>
          <w:i/>
          <w:iCs/>
          <w:sz w:val="18"/>
          <w:szCs w:val="18"/>
          <w:lang w:val="sk-sk"/>
        </w:rPr>
        <w:t xml:space="preserve"> </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 xml:space="preserve">(Napr. </w:t>
      </w:r>
      <w:r>
        <w:rPr>
          <w:rFonts w:ascii="Verdana" w:hAnsi="Verdana" w:cs="Times New Roman"/>
          <w:b/>
          <w:sz w:val="18"/>
          <w:szCs w:val="18"/>
          <w:lang w:val="sk-sk"/>
        </w:rPr>
        <w:t>1.</w:t>
      </w:r>
      <w:r>
        <w:rPr>
          <w:rFonts w:ascii="Verdana" w:hAnsi="Verdana" w:cs="Times New Roman"/>
          <w:sz w:val="18"/>
          <w:szCs w:val="18"/>
          <w:lang w:val="sk-sk"/>
        </w:rPr>
        <w:t xml:space="preserve"> Tovar sa mi nepáči </w:t>
      </w:r>
      <w:r>
        <w:rPr>
          <w:rFonts w:ascii="Verdana" w:hAnsi="Verdana" w:cs="Times New Roman"/>
          <w:b/>
          <w:sz w:val="18"/>
          <w:szCs w:val="18"/>
          <w:lang w:val="sk-sk"/>
        </w:rPr>
        <w:t>2.</w:t>
      </w:r>
      <w:r>
        <w:rPr>
          <w:rFonts w:ascii="Verdana" w:hAnsi="Verdana" w:cs="Times New Roman"/>
          <w:sz w:val="18"/>
          <w:szCs w:val="18"/>
          <w:lang w:val="sk-sk"/>
        </w:rPr>
        <w:t xml:space="preserve"> Prišiel mi nesprávny tovar </w:t>
      </w:r>
      <w:r>
        <w:rPr>
          <w:rFonts w:ascii="Verdana" w:hAnsi="Verdana" w:cs="Times New Roman"/>
          <w:b/>
          <w:sz w:val="18"/>
          <w:szCs w:val="18"/>
          <w:lang w:val="sk-sk"/>
        </w:rPr>
        <w:t>3.</w:t>
      </w:r>
      <w:r>
        <w:rPr>
          <w:rFonts w:ascii="Verdana" w:hAnsi="Verdana" w:cs="Times New Roman"/>
          <w:sz w:val="18"/>
          <w:szCs w:val="18"/>
          <w:lang w:val="sk-sk"/>
        </w:rPr>
        <w:t xml:space="preserve"> Na monitore vyzeral produkt inak </w:t>
      </w:r>
      <w:r>
        <w:rPr>
          <w:rFonts w:ascii="Verdana" w:hAnsi="Verdana" w:cs="Times New Roman"/>
          <w:b/>
          <w:sz w:val="18"/>
          <w:szCs w:val="18"/>
          <w:lang w:val="sk-sk"/>
        </w:rPr>
        <w:t>4.</w:t>
      </w:r>
      <w:r>
        <w:rPr>
          <w:rFonts w:ascii="Verdana" w:hAnsi="Verdana" w:cs="Times New Roman"/>
          <w:sz w:val="18"/>
          <w:szCs w:val="18"/>
          <w:lang w:val="sk-sk"/>
        </w:rPr>
        <w:t xml:space="preserve"> Zlá kvalita </w:t>
      </w:r>
      <w:r>
        <w:rPr>
          <w:rFonts w:ascii="Verdana" w:hAnsi="Verdana" w:cs="Times New Roman"/>
          <w:b/>
          <w:sz w:val="18"/>
          <w:szCs w:val="18"/>
          <w:lang w:val="sk-sk"/>
        </w:rPr>
        <w:t>5.</w:t>
      </w:r>
      <w:r>
        <w:rPr>
          <w:rFonts w:ascii="Verdana" w:hAnsi="Verdana" w:cs="Times New Roman"/>
          <w:sz w:val="18"/>
          <w:szCs w:val="18"/>
          <w:lang w:val="sk-sk"/>
        </w:rPr>
        <w:t xml:space="preserve"> Balíček prišiel neskoro </w:t>
      </w:r>
      <w:r>
        <w:rPr>
          <w:rFonts w:ascii="Verdana" w:hAnsi="Verdana" w:cs="Times New Roman"/>
          <w:b/>
          <w:sz w:val="18"/>
          <w:szCs w:val="18"/>
          <w:lang w:val="sk-sk"/>
        </w:rPr>
        <w:t>6.</w:t>
      </w:r>
      <w:r>
        <w:rPr>
          <w:rFonts w:ascii="Verdana" w:hAnsi="Verdana" w:cs="Times New Roman"/>
          <w:sz w:val="18"/>
          <w:szCs w:val="18"/>
          <w:lang w:val="sk-sk"/>
        </w:rPr>
        <w:t xml:space="preserve"> Iný dôvod)</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w:t>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Žiadam preto o vrátenie:</w:t>
      </w:r>
    </w:p>
    <w:p>
      <w:pPr>
        <w:ind w:left="0" w:firstLine="360"/>
        <w:spacing w:after="0" w:line="360" w:lineRule="auto"/>
        <w:jc w:val="both"/>
        <w:rPr>
          <w:rFonts w:ascii="Verdana" w:hAnsi="Verdana" w:cs="Times New Roman"/>
          <w:b/>
          <w:sz w:val="18"/>
          <w:szCs w:val="18"/>
          <w:lang w:val="sk-sk"/>
        </w:rPr>
      </w:pPr>
      <w:r>
        <w:rPr>
          <w:rFonts w:ascii="Verdana" w:hAnsi="Verdana" w:cs="Times New Roman"/>
          <w:b/>
          <w:sz w:val="18"/>
          <w:szCs w:val="18"/>
          <w:lang w:val="sk-sk"/>
        </w:rPr>
        <w:fldChar w:fldCharType="begin">
          <w:ffData>
            <w:name w:val="Checkbox 1"/>
            <w:enabled/>
            <w:calcOnExit w:val="0"/>
            <w:checkBox>
              <w:sizeAuto/>
              <w:checked w:val="0"/>
            </w:checkBox>
            <w:dim/>
          </w:ffData>
        </w:fldChar>
      </w:r>
      <w:bookmarkStart w:id="0" w:name="Checkbox 1"/>
      <w:r>
        <w:rPr>
          <w:rFonts w:ascii="Verdana" w:hAnsi="Verdana" w:cs="Times New Roman"/>
          <w:b/>
          <w:sz w:val="18"/>
          <w:szCs w:val="18"/>
          <w:lang w:val="sk-sk"/>
        </w:rPr>
        <w:instrText xml:space="preserve"> FORMCHECKBOX </w:instrText>
      </w:r>
      <w:r>
        <w:rPr>
          <w:rFonts w:ascii="Verdana" w:hAnsi="Verdana" w:cs="Times New Roman"/>
          <w:b/>
          <w:sz w:val="18"/>
          <w:szCs w:val="18"/>
          <w:lang w:val="sk-sk"/>
        </w:rPr>
      </w:r>
      <w:r>
        <w:rPr>
          <w:rFonts w:ascii="Verdana" w:hAnsi="Verdana" w:cs="Times New Roman"/>
          <w:b/>
          <w:sz w:val="18"/>
          <w:szCs w:val="18"/>
          <w:lang w:val="sk-sk"/>
        </w:rPr>
        <w:fldChar w:fldCharType="end"/>
      </w:r>
      <w:bookmarkEnd w:id="0"/>
      <w:r>
        <w:rPr>
          <w:rFonts w:ascii="Verdana" w:hAnsi="Verdana" w:cs="Times New Roman"/>
          <w:b/>
          <w:sz w:val="18"/>
          <w:szCs w:val="18"/>
          <w:lang w:val="sk-sk"/>
        </w:rPr>
        <w:tab/>
        <w:t xml:space="preserve">Celej hodnoty faktúry </w:t>
      </w:r>
    </w:p>
    <w:p>
      <w:pPr>
        <w:ind w:left="708" w:hanging="348"/>
        <w:spacing w:after="0" w:line="360" w:lineRule="auto"/>
        <w:rPr>
          <w:rFonts w:ascii="Verdana" w:hAnsi="Verdana" w:cs="Times New Roman"/>
          <w:sz w:val="18"/>
          <w:szCs w:val="18"/>
          <w:lang w:val="sk-sk"/>
        </w:rPr>
      </w:pPr>
      <w:r>
        <w:rPr>
          <w:rFonts w:ascii="Verdana" w:hAnsi="Verdana" w:cs="Times New Roman"/>
          <w:b/>
          <w:sz w:val="18"/>
          <w:szCs w:val="18"/>
          <w:lang w:val="sk-sk"/>
        </w:rPr>
      </w:r>
      <w:r>
        <w:rPr>
          <w:rFonts w:ascii="Verdana" w:hAnsi="Verdana" w:cs="Times New Roman"/>
          <w:b/>
          <w:sz w:val="18"/>
          <w:szCs w:val="18"/>
          <w:lang w:val="sk-sk"/>
        </w:rPr>
        <w:fldChar w:fldCharType="begin">
          <w:ffData>
            <w:name w:val="Checkbox 2"/>
            <w:enabled/>
            <w:calcOnExit w:val="0"/>
            <w:checkBox>
              <w:sizeAuto/>
              <w:checked w:val="0"/>
            </w:checkBox>
            <w:dim/>
          </w:ffData>
        </w:fldChar>
      </w:r>
      <w:bookmarkStart w:id="1" w:name="Checkbox 2"/>
      <w:r>
        <w:rPr>
          <w:rFonts w:ascii="Verdana" w:hAnsi="Verdana" w:cs="Times New Roman"/>
          <w:b/>
          <w:sz w:val="18"/>
          <w:szCs w:val="18"/>
          <w:lang w:val="sk-sk"/>
        </w:rPr>
        <w:instrText xml:space="preserve"> FORMCHECKBOX </w:instrText>
      </w:r>
      <w:r>
        <w:rPr>
          <w:rFonts w:ascii="Verdana" w:hAnsi="Verdana" w:cs="Times New Roman"/>
          <w:b/>
          <w:sz w:val="18"/>
          <w:szCs w:val="18"/>
          <w:lang w:val="sk-sk"/>
        </w:rPr>
      </w:r>
      <w:r>
        <w:rPr>
          <w:rFonts w:ascii="Verdana" w:hAnsi="Verdana" w:cs="Times New Roman"/>
          <w:b/>
          <w:sz w:val="18"/>
          <w:szCs w:val="18"/>
          <w:lang w:val="sk-sk"/>
        </w:rPr>
        <w:fldChar w:fldCharType="end"/>
      </w:r>
      <w:bookmarkEnd w:id="1"/>
      <w:r>
        <w:rPr>
          <w:rFonts w:ascii="Verdana" w:hAnsi="Verdana" w:cs="Times New Roman"/>
          <w:b/>
          <w:sz w:val="18"/>
          <w:szCs w:val="18"/>
          <w:lang w:val="sk-sk"/>
        </w:rPr>
        <w:tab/>
        <w:t>Časti z hodnoty faktúry v nasledovnej požadovanej výške:</w:t>
      </w:r>
      <w:r>
        <w:rPr>
          <w:rFonts w:ascii="Verdana" w:hAnsi="Verdana" w:cs="Times New Roman"/>
          <w:sz w:val="18"/>
          <w:szCs w:val="18"/>
          <w:lang w:val="sk-sk"/>
        </w:rPr>
        <w:t xml:space="preserve"> ............................................................................................... </w:t>
      </w:r>
    </w:p>
    <w:p>
      <w:pPr>
        <w:pStyle w:val="para6"/>
        <w:spacing w:after="0" w:line="360" w:lineRule="auto"/>
        <w:jc w:val="both"/>
        <w:rPr>
          <w:rFonts w:ascii="Verdana" w:hAnsi="Verdana" w:cs="Times New Roman"/>
          <w:i/>
          <w:iCs/>
          <w:sz w:val="18"/>
          <w:szCs w:val="18"/>
          <w:lang w:val="sk-sk"/>
        </w:rPr>
      </w:pPr>
      <w:r>
        <w:rPr>
          <w:rFonts w:ascii="Verdana" w:hAnsi="Verdana" w:cs="Times New Roman"/>
          <w:i/>
          <w:iCs/>
          <w:sz w:val="18"/>
          <w:szCs w:val="18"/>
          <w:lang w:val="sk-sk"/>
        </w:rPr>
        <w:t xml:space="preserve">(pozn. ak neuvediete v tejto časti žiadnu sumu, bude Vám vrátená celá suma faktúry) </w:t>
      </w:r>
    </w:p>
    <w:p>
      <w:pPr>
        <w:pStyle w:val="para6"/>
        <w:numPr>
          <w:ilvl w:val="1"/>
          <w:numId w:val="35"/>
        </w:numPr>
        <w:ind w:left="1440" w:hanging="360"/>
        <w:spacing w:after="0" w:line="360" w:lineRule="auto"/>
        <w:jc w:val="both"/>
        <w:rPr>
          <w:rFonts w:ascii="Verdana" w:hAnsi="Verdana" w:cs="Times New Roman"/>
          <w:sz w:val="18"/>
          <w:szCs w:val="18"/>
          <w:lang w:val="sk-sk"/>
        </w:rPr>
      </w:pPr>
      <w:r>
        <w:rPr>
          <w:rFonts w:ascii="Verdana" w:hAnsi="Verdana" w:cs="Times New Roman"/>
          <w:sz w:val="18"/>
          <w:szCs w:val="18"/>
          <w:lang w:val="sk-sk"/>
        </w:rPr>
        <w:t xml:space="preserve">v prípade, ak vraciate iba časť tovaru, uveďte názov tovaru a počet ks, ktoré vraciate: ............................................................................................................................................................................................................................... </w:t>
      </w:r>
    </w:p>
    <w:p>
      <w:pPr>
        <w:pStyle w:val="para6"/>
        <w:ind w:left="1440"/>
        <w:spacing w:after="0" w:line="360" w:lineRule="auto"/>
        <w:jc w:val="both"/>
        <w:rPr>
          <w:rFonts w:ascii="Verdana" w:hAnsi="Verdana" w:cs="Times New Roman"/>
          <w:i/>
          <w:iCs/>
          <w:sz w:val="18"/>
          <w:szCs w:val="18"/>
          <w:lang w:val="sk-sk"/>
        </w:rPr>
      </w:pPr>
      <w:r>
        <w:rPr>
          <w:rFonts w:ascii="Verdana" w:hAnsi="Verdana" w:cs="Times New Roman"/>
          <w:i/>
          <w:iCs/>
          <w:sz w:val="18"/>
          <w:szCs w:val="18"/>
          <w:lang w:val="sk-sk"/>
        </w:rPr>
        <w:t xml:space="preserve">(v tomto prípade sa odstúpenie vzťahuje len na časť vrátených tovarov a služieb) </w:t>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Požadovanú sumu mi vráťte</w:t>
      </w:r>
    </w:p>
    <w:p>
      <w:pPr>
        <w:ind w:left="0" w:firstLine="360"/>
        <w:spacing w:after="0" w:line="360" w:lineRule="auto"/>
        <w:jc w:val="both"/>
        <w:rPr>
          <w:rFonts w:ascii="Verdana" w:hAnsi="Verdana" w:cs="Times New Roman"/>
          <w:sz w:val="18"/>
          <w:szCs w:val="18"/>
          <w:lang w:val="sk-sk"/>
        </w:rPr>
      </w:pPr>
      <w:r>
        <w:rPr>
          <w:rFonts w:ascii="Verdana" w:hAnsi="Verdana" w:cs="Times New Roman"/>
          <w:b/>
          <w:sz w:val="18"/>
          <w:szCs w:val="18"/>
          <w:lang w:val="sk-sk"/>
        </w:rPr>
      </w:r>
      <w:r>
        <w:rPr>
          <w:rFonts w:ascii="Verdana" w:hAnsi="Verdana" w:cs="Times New Roman"/>
          <w:b/>
          <w:sz w:val="18"/>
          <w:szCs w:val="18"/>
          <w:lang w:val="sk-sk"/>
        </w:rPr>
        <w:fldChar w:fldCharType="begin">
          <w:ffData>
            <w:name w:val="Checkbox 3"/>
            <w:enabled/>
            <w:calcOnExit w:val="0"/>
            <w:checkBox>
              <w:sizeAuto/>
              <w:checked w:val="0"/>
            </w:checkBox>
            <w:dim/>
          </w:ffData>
        </w:fldChar>
      </w:r>
      <w:bookmarkStart w:id="2" w:name="Checkbox 3"/>
      <w:r>
        <w:rPr>
          <w:rFonts w:ascii="Verdana" w:hAnsi="Verdana" w:cs="Times New Roman"/>
          <w:b/>
          <w:sz w:val="18"/>
          <w:szCs w:val="18"/>
          <w:lang w:val="sk-sk"/>
        </w:rPr>
        <w:instrText xml:space="preserve"> FORMCHECKBOX </w:instrText>
      </w:r>
      <w:r>
        <w:rPr>
          <w:rFonts w:ascii="Verdana" w:hAnsi="Verdana" w:cs="Times New Roman"/>
          <w:b/>
          <w:sz w:val="18"/>
          <w:szCs w:val="18"/>
          <w:lang w:val="sk-sk"/>
        </w:rPr>
      </w:r>
      <w:r>
        <w:rPr>
          <w:rFonts w:ascii="Verdana" w:hAnsi="Verdana" w:cs="Times New Roman"/>
          <w:b/>
          <w:sz w:val="18"/>
          <w:szCs w:val="18"/>
          <w:lang w:val="sk-sk"/>
        </w:rPr>
        <w:fldChar w:fldCharType="end"/>
      </w:r>
      <w:bookmarkEnd w:id="2"/>
      <w:r>
        <w:rPr>
          <w:rFonts w:ascii="Verdana" w:hAnsi="Verdana" w:cs="Times New Roman"/>
          <w:b/>
          <w:sz w:val="18"/>
          <w:szCs w:val="18"/>
          <w:lang w:val="sk-sk"/>
        </w:rPr>
      </w:r>
      <w:r>
        <w:rPr>
          <w:rFonts w:ascii="Verdana" w:hAnsi="Verdana" w:cs="Times New Roman"/>
          <w:sz w:val="18"/>
          <w:szCs w:val="18"/>
          <w:lang w:val="sk-sk"/>
        </w:rPr>
        <w:tab/>
        <w:t>Prevodom na bankový účet:</w:t>
      </w:r>
    </w:p>
    <w:p>
      <w:pPr>
        <w:pStyle w:val="para6"/>
        <w:numPr>
          <w:ilvl w:val="1"/>
          <w:numId w:val="35"/>
        </w:numPr>
        <w:ind w:left="1440" w:hanging="360"/>
        <w:spacing w:after="0" w:line="360" w:lineRule="auto"/>
        <w:jc w:val="both"/>
        <w:rPr>
          <w:rFonts w:ascii="Verdana" w:hAnsi="Verdana" w:cs="Times New Roman"/>
          <w:sz w:val="18"/>
          <w:szCs w:val="18"/>
          <w:lang w:val="sk-sk"/>
        </w:rPr>
      </w:pPr>
      <w:r>
        <w:rPr>
          <w:rFonts w:ascii="Verdana" w:hAnsi="Verdana" w:cs="Times New Roman"/>
          <w:sz w:val="18"/>
          <w:szCs w:val="18"/>
          <w:lang w:val="sk-sk"/>
        </w:rPr>
        <w:t>IBAN:</w:t>
        <w:tab/>
        <w:tab/>
        <w:t>.....................................................................................</w:t>
      </w:r>
    </w:p>
    <w:p>
      <w:pPr>
        <w:pStyle w:val="para6"/>
        <w:numPr>
          <w:ilvl w:val="1"/>
          <w:numId w:val="35"/>
        </w:numPr>
        <w:ind w:left="1440" w:hanging="360"/>
        <w:spacing w:after="0" w:line="360" w:lineRule="auto"/>
        <w:jc w:val="both"/>
        <w:rPr>
          <w:rFonts w:ascii="Verdana" w:hAnsi="Verdana" w:cs="Times New Roman"/>
          <w:sz w:val="18"/>
          <w:szCs w:val="18"/>
          <w:lang w:val="sk-sk"/>
        </w:rPr>
      </w:pPr>
      <w:r>
        <w:rPr>
          <w:rFonts w:ascii="Verdana" w:hAnsi="Verdana" w:cs="Times New Roman"/>
          <w:sz w:val="18"/>
          <w:szCs w:val="18"/>
          <w:lang w:val="sk-sk"/>
        </w:rPr>
        <w:t xml:space="preserve">SWIFT: </w:t>
        <w:tab/>
        <w:tab/>
        <w:t>.....................................................................................</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i/>
          <w:iCs/>
          <w:sz w:val="18"/>
          <w:szCs w:val="18"/>
          <w:lang w:val="sk-sk"/>
        </w:rPr>
      </w:pPr>
      <w:r>
        <w:rPr>
          <w:rFonts w:ascii="Verdana" w:hAnsi="Verdana" w:cs="Times New Roman"/>
          <w:i/>
          <w:iCs/>
          <w:sz w:val="18"/>
          <w:szCs w:val="18"/>
          <w:lang w:val="sk-sk"/>
        </w:rPr>
        <w:t xml:space="preserve">Pozn. V prípade, ak neuvediete ani jednu z možností, bude Vám platba vrátená rovnakým spôsobom, ako ste platbu uhrádzali. V tomto formulári však máte možnosť voľby. </w:t>
      </w:r>
    </w:p>
    <w:p>
      <w:pPr>
        <w:ind w:left="0"/>
        <w:spacing w:after="0" w:line="360" w:lineRule="auto"/>
        <w:jc w:val="both"/>
        <w:rPr>
          <w:rFonts w:ascii="Verdana" w:hAnsi="Verdana" w:cs="Times New Roman"/>
          <w:b/>
          <w:sz w:val="18"/>
          <w:szCs w:val="18"/>
          <w:shd w:val="clear" w:fill="ffffff"/>
          <w:lang w:val="sk-sk"/>
        </w:rPr>
      </w:pPr>
      <w:r>
        <w:rPr>
          <w:rFonts w:ascii="Verdana" w:hAnsi="Verdana" w:cs="Times New Roman"/>
          <w:b/>
          <w:sz w:val="18"/>
          <w:szCs w:val="18"/>
          <w:shd w:val="clear" w:fill="ffffff"/>
          <w:lang w:val="sk-sk"/>
        </w:rPr>
      </w:r>
    </w:p>
    <w:p>
      <w:pPr>
        <w:ind w:left="0"/>
        <w:spacing w:after="0" w:line="360" w:lineRule="auto"/>
        <w:jc w:val="both"/>
        <w:rPr>
          <w:rFonts w:ascii="Verdana" w:hAnsi="Verdana" w:cs="Times New Roman"/>
          <w:b/>
          <w:sz w:val="18"/>
          <w:szCs w:val="18"/>
          <w:shd w:val="clear" w:fill="ffffff"/>
          <w:lang w:val="sk-sk"/>
        </w:rPr>
      </w:pPr>
      <w:r>
        <w:rPr>
          <w:rFonts w:ascii="Verdana" w:hAnsi="Verdana" w:cs="Times New Roman"/>
          <w:b/>
          <w:sz w:val="18"/>
          <w:szCs w:val="18"/>
          <w:shd w:val="clear" w:fill="ffffff"/>
          <w:lang w:val="sk-sk"/>
        </w:rPr>
        <w:t xml:space="preserve">Beriem na vedomie nasledovné ustanovenie § 9 ods. 5 </w:t>
      </w:r>
      <w:r>
        <w:rPr>
          <w:rFonts w:ascii="Verdana" w:hAnsi="Verdana" w:cs="Times New Roman"/>
          <w:b/>
          <w:sz w:val="18"/>
          <w:szCs w:val="18"/>
          <w:lang w:val="sk-sk"/>
        </w:rPr>
        <w:t>zákona č. 102/2014 Z. z.</w:t>
      </w:r>
      <w:r>
        <w:rPr>
          <w:rFonts w:ascii="Verdana" w:hAnsi="Verdana" w:cs="Times New Roman"/>
          <w:b/>
          <w:sz w:val="18"/>
          <w:szCs w:val="18"/>
          <w:shd w:val="clear" w:fill="ffffff"/>
          <w:lang w:val="sk-sk"/>
        </w:rPr>
        <w:t xml:space="preserve">: </w:t>
      </w:r>
      <w:r>
        <w:rPr>
          <w:rFonts w:ascii="Verdana" w:hAnsi="Verdana" w:cs="Times New Roman"/>
          <w:b/>
          <w:sz w:val="18"/>
          <w:szCs w:val="18"/>
          <w:shd w:val="clear" w:fill="ffffff"/>
          <w:lang w:val="sk-sk"/>
        </w:rPr>
      </w:r>
    </w:p>
    <w:p>
      <w:pPr>
        <w:ind w:left="0"/>
        <w:spacing w:after="0" w:line="360" w:lineRule="auto"/>
        <w:jc w:val="both"/>
        <w:rPr>
          <w:rFonts w:ascii="Verdana" w:hAnsi="Verdana" w:cs="Times New Roman"/>
          <w:sz w:val="18"/>
          <w:szCs w:val="18"/>
          <w:shd w:val="clear" w:fill="ffffff"/>
          <w:lang w:val="sk-sk"/>
        </w:rPr>
      </w:pPr>
      <w:r>
        <w:rPr>
          <w:rFonts w:ascii="Verdana" w:hAnsi="Verdana" w:cs="Times New Roman"/>
          <w:sz w:val="18"/>
          <w:szCs w:val="18"/>
          <w:shd w:val="clear" w:fill="ffffff"/>
          <w:lang w:val="sk-sk"/>
        </w:rPr>
        <w:t>Pri odstúpení od zmluvy, predmetom ktorej je predaj tovaru, predávajúci nie je povinný vrátiť spotrebiteľovi platby prijaté od spotrebiteľa pred tým, ako mu je tovar doručený alebo kým spotrebiteľ nepreukáže zaslanie tovaru späť predávajúcemu, ibaže predávajúci navrhne, že si tovar vyzdvihne osobne alebo prostredníctvom ním poverenej osoby.</w:t>
      </w:r>
    </w:p>
    <w:p>
      <w:pPr>
        <w:ind w:left="0"/>
        <w:spacing w:after="0" w:line="360" w:lineRule="auto"/>
        <w:jc w:val="both"/>
        <w:rPr>
          <w:rFonts w:ascii="Verdana" w:hAnsi="Verdana" w:cs="Times New Roman"/>
          <w:sz w:val="18"/>
          <w:szCs w:val="18"/>
          <w:shd w:val="clear" w:fill="ffffff"/>
          <w:lang w:val="sk-sk"/>
        </w:rPr>
      </w:pPr>
      <w:r>
        <w:rPr>
          <w:rFonts w:ascii="Verdana" w:hAnsi="Verdana" w:cs="Times New Roman"/>
          <w:sz w:val="18"/>
          <w:szCs w:val="18"/>
          <w:shd w:val="clear" w:fill="ffffff"/>
          <w:lang w:val="sk-sk"/>
        </w:rPr>
      </w:r>
    </w:p>
    <w:p>
      <w:pPr>
        <w:ind w:left="0"/>
        <w:spacing w:after="0" w:line="360" w:lineRule="auto"/>
        <w:jc w:val="both"/>
        <w:rPr>
          <w:rFonts w:ascii="Verdana" w:hAnsi="Verdana" w:cs="Times New Roman"/>
          <w:sz w:val="18"/>
          <w:szCs w:val="18"/>
          <w:shd w:val="clear" w:fill="ffffff"/>
          <w:lang w:val="sk-sk"/>
        </w:rPr>
      </w:pPr>
      <w:r>
        <w:rPr>
          <w:rFonts w:ascii="Verdana" w:hAnsi="Verdana" w:cs="Times New Roman"/>
          <w:sz w:val="18"/>
          <w:szCs w:val="18"/>
          <w:shd w:val="clear" w:fill="ffffff"/>
          <w:lang w:val="sk-sk"/>
        </w:rPr>
        <w:t xml:space="preserve">Beriem na vedomie skutočnosť, že som oprávnený odstúpiť od zmluvy a povinný vrátiť predávajúcemu nepoškodený tovar. </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b/>
          <w:sz w:val="18"/>
          <w:szCs w:val="18"/>
          <w:lang w:val="sk-sk"/>
        </w:rPr>
      </w:pPr>
      <w:r>
        <w:rPr>
          <w:rFonts w:ascii="Verdana" w:hAnsi="Verdana" w:cs="Times New Roman"/>
          <w:b/>
          <w:sz w:val="18"/>
          <w:szCs w:val="18"/>
          <w:lang w:val="sk-sk"/>
        </w:rPr>
        <w:t>Spoločne s odstúpením od zmluvy zasielam:</w:t>
      </w:r>
    </w:p>
    <w:p>
      <w:pPr>
        <w:ind w:left="0" w:firstLine="360"/>
        <w:spacing w:after="0" w:line="360" w:lineRule="auto"/>
        <w:jc w:val="both"/>
        <w:rPr>
          <w:rFonts w:ascii="Verdana" w:hAnsi="Verdana" w:cs="Times New Roman"/>
          <w:sz w:val="18"/>
          <w:szCs w:val="18"/>
          <w:lang w:val="sk-sk"/>
        </w:rPr>
      </w:pPr>
      <w:r>
        <w:rPr>
          <w:rFonts w:ascii="Verdana" w:hAnsi="Verdana" w:cs="Times New Roman"/>
          <w:b/>
          <w:sz w:val="18"/>
          <w:szCs w:val="18"/>
          <w:lang w:val="sk-sk"/>
        </w:rPr>
      </w:r>
      <w:r>
        <w:rPr>
          <w:rFonts w:ascii="Verdana" w:hAnsi="Verdana" w:cs="Times New Roman"/>
          <w:b/>
          <w:sz w:val="18"/>
          <w:szCs w:val="18"/>
          <w:lang w:val="sk-sk"/>
        </w:rPr>
        <w:fldChar w:fldCharType="begin">
          <w:ffData>
            <w:name w:val="Checkbox 4"/>
            <w:enabled/>
            <w:calcOnExit w:val="0"/>
            <w:checkBox>
              <w:sizeAuto/>
              <w:checked w:val="0"/>
            </w:checkBox>
            <w:dim/>
          </w:ffData>
        </w:fldChar>
      </w:r>
      <w:bookmarkStart w:id="3" w:name="Checkbox 4"/>
      <w:r>
        <w:rPr>
          <w:rFonts w:ascii="Verdana" w:hAnsi="Verdana" w:cs="Times New Roman"/>
          <w:b/>
          <w:sz w:val="18"/>
          <w:szCs w:val="18"/>
          <w:lang w:val="sk-sk"/>
        </w:rPr>
        <w:instrText xml:space="preserve"> FORMCHECKBOX </w:instrText>
      </w:r>
      <w:r>
        <w:rPr>
          <w:rFonts w:ascii="Verdana" w:hAnsi="Verdana" w:cs="Times New Roman"/>
          <w:b/>
          <w:sz w:val="18"/>
          <w:szCs w:val="18"/>
          <w:lang w:val="sk-sk"/>
        </w:rPr>
      </w:r>
      <w:r>
        <w:rPr>
          <w:rFonts w:ascii="Verdana" w:hAnsi="Verdana" w:cs="Times New Roman"/>
          <w:b/>
          <w:sz w:val="18"/>
          <w:szCs w:val="18"/>
          <w:lang w:val="sk-sk"/>
        </w:rPr>
        <w:fldChar w:fldCharType="end"/>
      </w:r>
      <w:bookmarkEnd w:id="3"/>
      <w:r>
        <w:rPr>
          <w:rFonts w:ascii="Verdana" w:hAnsi="Verdana" w:cs="Times New Roman"/>
          <w:b/>
          <w:sz w:val="18"/>
          <w:szCs w:val="18"/>
          <w:lang w:val="sk-sk"/>
        </w:rPr>
      </w:r>
      <w:r>
        <w:rPr>
          <w:rFonts w:ascii="Verdana" w:hAnsi="Verdana" w:cs="Times New Roman"/>
          <w:sz w:val="18"/>
          <w:szCs w:val="18"/>
          <w:lang w:val="sk-sk"/>
        </w:rPr>
        <w:tab/>
        <w:t xml:space="preserve">Tovar zabalený v ochrannom obale </w:t>
      </w:r>
    </w:p>
    <w:p>
      <w:pPr>
        <w:ind w:left="0" w:firstLine="360"/>
        <w:spacing w:after="0" w:line="360" w:lineRule="auto"/>
        <w:jc w:val="both"/>
        <w:rPr>
          <w:rFonts w:ascii="Verdana" w:hAnsi="Verdana" w:cs="Times New Roman"/>
          <w:sz w:val="18"/>
          <w:szCs w:val="18"/>
          <w:lang w:val="sk-sk"/>
        </w:rPr>
      </w:pPr>
      <w:r>
        <w:rPr>
          <w:rFonts w:ascii="Verdana" w:hAnsi="Verdana" w:cs="Times New Roman"/>
          <w:b/>
          <w:sz w:val="18"/>
          <w:szCs w:val="18"/>
          <w:lang w:val="sk-sk"/>
        </w:rPr>
      </w:r>
      <w:r>
        <w:rPr>
          <w:rFonts w:ascii="Verdana" w:hAnsi="Verdana" w:cs="Times New Roman"/>
          <w:b/>
          <w:sz w:val="18"/>
          <w:szCs w:val="18"/>
          <w:lang w:val="sk-sk"/>
        </w:rPr>
        <w:fldChar w:fldCharType="begin">
          <w:ffData>
            <w:name w:val="Checkbox 5"/>
            <w:enabled/>
            <w:calcOnExit w:val="0"/>
            <w:checkBox>
              <w:sizeAuto/>
              <w:checked w:val="0"/>
            </w:checkBox>
            <w:dim/>
          </w:ffData>
        </w:fldChar>
      </w:r>
      <w:bookmarkStart w:id="4" w:name="Checkbox 5"/>
      <w:r>
        <w:rPr>
          <w:rFonts w:ascii="Verdana" w:hAnsi="Verdana" w:cs="Times New Roman"/>
          <w:b/>
          <w:sz w:val="18"/>
          <w:szCs w:val="18"/>
          <w:lang w:val="sk-sk"/>
        </w:rPr>
        <w:instrText xml:space="preserve"> FORMCHECKBOX </w:instrText>
      </w:r>
      <w:r>
        <w:rPr>
          <w:rFonts w:ascii="Verdana" w:hAnsi="Verdana" w:cs="Times New Roman"/>
          <w:b/>
          <w:sz w:val="18"/>
          <w:szCs w:val="18"/>
          <w:lang w:val="sk-sk"/>
        </w:rPr>
      </w:r>
      <w:r>
        <w:rPr>
          <w:rFonts w:ascii="Verdana" w:hAnsi="Verdana" w:cs="Times New Roman"/>
          <w:b/>
          <w:sz w:val="18"/>
          <w:szCs w:val="18"/>
          <w:lang w:val="sk-sk"/>
        </w:rPr>
        <w:fldChar w:fldCharType="end"/>
      </w:r>
      <w:bookmarkEnd w:id="4"/>
      <w:r>
        <w:rPr>
          <w:rFonts w:ascii="Verdana" w:hAnsi="Verdana" w:cs="Times New Roman"/>
          <w:b/>
          <w:sz w:val="18"/>
          <w:szCs w:val="18"/>
          <w:lang w:val="sk-sk"/>
        </w:rPr>
      </w:r>
      <w:r>
        <w:rPr>
          <w:rFonts w:ascii="Verdana" w:hAnsi="Verdana" w:cs="Times New Roman"/>
          <w:sz w:val="18"/>
          <w:szCs w:val="18"/>
          <w:lang w:val="sk-sk"/>
        </w:rPr>
        <w:tab/>
        <w:t xml:space="preserve">Príslušenstvo k tovaru (darček k tovaru, iné) </w:t>
      </w:r>
    </w:p>
    <w:p>
      <w:pPr>
        <w:pStyle w:val="para6"/>
        <w:numPr>
          <w:ilvl w:val="0"/>
          <w:numId w:val="21"/>
        </w:numPr>
        <w:ind w:left="993" w:hanging="360"/>
        <w:spacing w:after="0" w:line="360" w:lineRule="auto"/>
        <w:jc w:val="both"/>
        <w:rPr>
          <w:rFonts w:ascii="Verdana" w:hAnsi="Verdana" w:cs="Times New Roman"/>
          <w:sz w:val="18"/>
          <w:szCs w:val="18"/>
          <w:lang w:val="sk-sk"/>
        </w:rPr>
      </w:pPr>
      <w:r>
        <w:rPr>
          <w:rFonts w:ascii="Verdana" w:hAnsi="Verdana" w:cs="Times New Roman"/>
          <w:sz w:val="18"/>
          <w:szCs w:val="18"/>
          <w:lang w:val="sk-sk"/>
        </w:rPr>
        <w:t>...........................................................................................................................</w:t>
      </w:r>
    </w:p>
    <w:p>
      <w:pPr>
        <w:pStyle w:val="para6"/>
        <w:numPr>
          <w:ilvl w:val="0"/>
          <w:numId w:val="21"/>
        </w:numPr>
        <w:ind w:left="993" w:hanging="360"/>
        <w:spacing w:after="0" w:line="360" w:lineRule="auto"/>
        <w:jc w:val="both"/>
        <w:rPr>
          <w:rFonts w:ascii="Verdana" w:hAnsi="Verdana" w:cs="Times New Roman"/>
          <w:sz w:val="18"/>
          <w:szCs w:val="18"/>
          <w:lang w:val="sk-sk"/>
        </w:rPr>
      </w:pPr>
      <w:r>
        <w:rPr>
          <w:rFonts w:ascii="Verdana" w:hAnsi="Verdana" w:cs="Times New Roman"/>
          <w:sz w:val="18"/>
          <w:szCs w:val="18"/>
          <w:lang w:val="sk-sk"/>
        </w:rPr>
        <w:t>...........................................................................................................................</w:t>
      </w:r>
      <w:r/>
      <w:bookmarkStart w:id="5" w:name="_GoBack"/>
      <w:bookmarkEnd w:id="5"/>
      <w:r/>
      <w:r>
        <w:rPr>
          <w:rFonts w:ascii="Verdana" w:hAnsi="Verdana" w:cs="Times New Roman"/>
          <w:sz w:val="18"/>
          <w:szCs w:val="18"/>
          <w:lang w:val="sk-sk"/>
        </w:rPr>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i/>
          <w:iCs/>
          <w:sz w:val="18"/>
          <w:szCs w:val="18"/>
          <w:lang w:val="sk-sk"/>
        </w:rPr>
      </w:pPr>
      <w:r>
        <w:rPr>
          <w:rFonts w:ascii="Verdana" w:hAnsi="Verdana" w:cs="Times New Roman"/>
          <w:i/>
          <w:iCs/>
          <w:sz w:val="18"/>
          <w:szCs w:val="18"/>
          <w:lang w:val="sk-sk"/>
        </w:rPr>
        <w:t>Pozn. Ak nie je tovar a príslušenstvo súčasťou zaslaného odstúpenia od zmluvy, najneskôr do 14 dní odo dňa odstúpenia ste povinný zaslať tovar predávajúcemu.</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t xml:space="preserve">V ........................................., dňa ........................... </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sz w:val="18"/>
          <w:szCs w:val="18"/>
          <w:lang w:val="sk-sk"/>
        </w:rPr>
      </w:pPr>
      <w:r>
        <w:rPr>
          <w:rFonts w:ascii="Verdana" w:hAnsi="Verdana" w:cs="Times New Roman"/>
          <w:b/>
          <w:sz w:val="18"/>
          <w:szCs w:val="18"/>
          <w:lang w:val="sk-sk"/>
        </w:rPr>
        <w:t>Podpis</w:t>
      </w:r>
      <w:r>
        <w:rPr>
          <w:rFonts w:ascii="Verdana" w:hAnsi="Verdana" w:cs="Times New Roman"/>
          <w:sz w:val="18"/>
          <w:szCs w:val="18"/>
          <w:lang w:val="sk-sk"/>
        </w:rPr>
        <w:t xml:space="preserve">: ................................................................... </w:t>
      </w:r>
    </w:p>
    <w:p>
      <w:pPr>
        <w:ind w:left="0"/>
        <w:spacing w:after="0" w:line="360" w:lineRule="auto"/>
        <w:jc w:val="both"/>
        <w:rPr>
          <w:rFonts w:ascii="Verdana" w:hAnsi="Verdana" w:cs="Times New Roman"/>
          <w:sz w:val="18"/>
          <w:szCs w:val="18"/>
          <w:lang w:val="sk-sk"/>
        </w:rPr>
      </w:pPr>
      <w:r>
        <w:rPr>
          <w:rFonts w:ascii="Verdana" w:hAnsi="Verdana" w:cs="Times New Roman"/>
          <w:sz w:val="18"/>
          <w:szCs w:val="18"/>
          <w:lang w:val="sk-sk"/>
        </w:rPr>
      </w:r>
    </w:p>
    <w:p>
      <w:pPr>
        <w:ind w:left="0"/>
        <w:spacing w:after="0" w:line="360" w:lineRule="auto"/>
        <w:jc w:val="both"/>
        <w:rPr>
          <w:rFonts w:ascii="Verdana" w:hAnsi="Verdana" w:cs="Times New Roman"/>
          <w:b/>
          <w:bCs/>
          <w:i/>
          <w:iCs/>
          <w:sz w:val="18"/>
          <w:szCs w:val="18"/>
          <w:lang w:val="sk-sk"/>
        </w:rPr>
      </w:pPr>
      <w:r>
        <w:rPr>
          <w:rFonts w:ascii="Verdana" w:hAnsi="Verdana" w:cs="Times New Roman"/>
          <w:b/>
          <w:bCs/>
          <w:i/>
          <w:iCs/>
          <w:sz w:val="18"/>
          <w:szCs w:val="18"/>
          <w:lang w:val="sk-sk"/>
        </w:rPr>
        <w:t xml:space="preserve">(Pozn. Podpis je potrebné pripojiť, iba ak sa formulár zasiela v listinnej podobe) </w:t>
      </w:r>
    </w:p>
    <w:sectPr>
      <w:footnotePr>
        <w:pos w:val="pageBottom"/>
        <w:numFmt w:val="decimal"/>
        <w:numStart w:val="1"/>
        <w:numRestart w:val="continuous"/>
      </w:footnotePr>
      <w:endnotePr>
        <w:pos w:val="docEnd"/>
        <w:numFmt w:val="decimal"/>
        <w:numStart w:val="1"/>
        <w:numRestart w:val="continuous"/>
      </w:endnotePr>
      <w:headerReference w:type="default" r:id="rId9"/>
      <w:footerReference w:type="default" r:id="rId10"/>
      <w:type w:val="nextPage"/>
      <w:pgSz w:h="16838" w:w="11906"/>
      <w:pgMar w:left="1417" w:top="407" w:right="1417" w:bottom="1417" w:header="419" w:footer="708"/>
      <w:paperSrc w:first="0" w:other="0"/>
      <w:pgNumType w:fmt="decimal"/>
      <w:tmGutter w:val="3"/>
      <w:mirrorMargins w:val="0"/>
      <w:tmSection w:h="-2">
        <w:tmHeader w:id="0" w:h="0" edge="419" text="0">
          <w:shd w:val="none"/>
        </w:tmHeader>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ee"/>
    <w:family w:val="roman"/>
    <w:pitch w:val="default"/>
  </w:font>
  <w:font w:name="Courier New">
    <w:charset w:val="ee"/>
    <w:family w:val="modern"/>
    <w:pitch w:val="default"/>
  </w:font>
  <w:font w:name="Wingdings">
    <w:charset w:val="02"/>
    <w:family w:val="auto"/>
    <w:pitch w:val="default"/>
  </w:font>
  <w:font w:name="Symbol">
    <w:charset w:val="02"/>
    <w:family w:val="roman"/>
    <w:pitch w:val="default"/>
  </w:font>
  <w:font w:name="Calibri">
    <w:charset w:val="ee"/>
    <w:family w:val="swiss"/>
    <w:pitch w:val="default"/>
  </w:font>
  <w:font w:name="Calibri Light">
    <w:charset w:val="ee"/>
    <w:family w:val="swiss"/>
    <w:pitch w:val="default"/>
  </w:font>
  <w:font w:name="MS Gothic">
    <w:charset w:val="80"/>
    <w:family w:val="modern"/>
    <w:pitch w:val="default"/>
  </w:font>
  <w:font w:name="Segoe UI">
    <w:charset w:val="ee"/>
    <w:family w:val="swiss"/>
    <w:pitch w:val="default"/>
  </w:font>
  <w:font w:name="Verdana">
    <w:charset w:val="ee"/>
    <w:family w:val="swiss"/>
    <w:pitch w:val="default"/>
  </w:font>
  <w:font w:name="MS Mincho">
    <w:charset w:val="8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spacing/>
      <w:jc w:val="center"/>
      <w:rPr>
        <w:rFonts w:ascii="Times New Roman" w:hAnsi="Times New Roman" w:cs="Times New Roman"/>
        <w:bCs/>
        <w:sz w:val="12"/>
        <w:szCs w:val="12"/>
        <w:lang w:val="sk-sk"/>
      </w:rPr>
    </w:pPr>
    <w:r>
      <w:rPr>
        <w:rFonts w:ascii="Times New Roman" w:hAnsi="Times New Roman" w:cs="Times New Roman"/>
        <w:bCs/>
        <w:sz w:val="12"/>
        <w:szCs w:val="12"/>
        <w:lang w:val="sk-sk"/>
      </w:rPr>
      <w:t>SPORT HOCKEY, s. r. o. – Odstúpenie od kúpnej zmluvy uzavretej na diaľku – vrátenie tovaru</w:t>
      <w:br w:type="textWrapping"/>
      <w:t xml:space="preserve">Strana </w:t>
    </w:r>
    <w:r>
      <w:rPr>
        <w:rFonts w:ascii="Times New Roman" w:hAnsi="Times New Roman" w:cs="Times New Roman"/>
        <w:bCs/>
        <w:sz w:val="12"/>
        <w:szCs w:val="12"/>
        <w:lang w:val="sk-sk"/>
      </w:rPr>
      <w:fldChar w:fldCharType="begin"/>
      <w:instrText xml:space="preserve"> PAGE </w:instrText>
      <w:fldChar w:fldCharType="separate"/>
      <w:t>1</w:t>
      <w:fldChar w:fldCharType="end"/>
    </w:r>
    <w:r>
      <w:rPr>
        <w:rFonts w:ascii="Times New Roman" w:hAnsi="Times New Roman" w:cs="Times New Roman"/>
        <w:bCs/>
        <w:sz w:val="12"/>
        <w:szCs w:val="12"/>
        <w:lang w:val="sk-sk"/>
      </w:rPr>
      <w:t xml:space="preserve"> | </w:t>
    </w:r>
    <w:r>
      <w:rPr>
        <w:rFonts w:ascii="Times New Roman" w:hAnsi="Times New Roman" w:cs="Times New Roman"/>
        <w:bCs/>
        <w:sz w:val="12"/>
        <w:szCs w:val="12"/>
        <w:lang w:val="sk-sk"/>
      </w:rPr>
      <w:fldChar w:fldCharType="begin"/>
      <w:instrText xml:space="preserve"> NUMPAGES </w:instrText>
      <w:fldChar w:fldCharType="separate"/>
      <w:t>2</w:t>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left="0"/>
      <w:spacing w:after="0" w:line="240" w:lineRule="auto"/>
      <w:jc w:val="center"/>
      <w:rPr>
        <w:rFonts w:ascii="Times New Roman" w:hAnsi="Times New Roman" w:cs="Times New Roman"/>
        <w:b/>
        <w:sz w:val="16"/>
        <w:szCs w:val="16"/>
        <w:lang w:val="sk-sk"/>
      </w:rPr>
    </w:pPr>
    <w:r>
      <w:rPr>
        <w:rFonts w:ascii="Times New Roman" w:hAnsi="Times New Roman" w:cs="Times New Roman"/>
        <w:b/>
        <w:sz w:val="16"/>
        <w:szCs w:val="16"/>
        <w:lang w:val="sk-sk"/>
      </w:rPr>
      <w:t>FORMULÁR</w:t>
    </w:r>
  </w:p>
  <w:p>
    <w:pPr>
      <w:ind w:left="0"/>
      <w:spacing w:after="0" w:line="240" w:lineRule="auto"/>
      <w:jc w:val="center"/>
      <w:pBdr>
        <w:top w:val="nil" w:sz="0" w:space="3" w:color="000000" tmln="20, 20, 20, 0, 60"/>
        <w:left w:val="nil" w:sz="0" w:space="3" w:color="000000" tmln="20, 20, 20, 0, 60"/>
        <w:bottom w:val="single" w:sz="4" w:space="0" w:color="000000" tmln="10, 20, 20, 0, 0"/>
        <w:right w:val="nil" w:sz="0" w:space="3" w:color="000000" tmln="20, 20, 20, 0, 60"/>
        <w:between w:val="nil" w:sz="0" w:space="0" w:color="000000" tmln="20, 20, 20, 0, 0"/>
      </w:pBdr>
      <w:shd w:val="none"/>
      <w:rPr>
        <w:rFonts w:ascii="Times New Roman" w:hAnsi="Times New Roman" w:cs="Times New Roman"/>
        <w:sz w:val="16"/>
        <w:szCs w:val="16"/>
        <w:lang w:val="sk-sk"/>
      </w:rPr>
    </w:pPr>
    <w:r>
      <w:rPr>
        <w:rFonts w:ascii="Times New Roman" w:hAnsi="Times New Roman" w:cs="Times New Roman"/>
        <w:sz w:val="16"/>
        <w:szCs w:val="16"/>
        <w:lang w:val="sk-sk"/>
      </w:rPr>
      <w:t>v zmysle § 7 a nasledovné zákona č. 102/2014 Z. z. o ochrane spotrebiteľa pri predaji tovaru alebo poskytovaní služieb na základe zmluvy uzavretej na diaľku alebo zmluvy uzavretej mimo prevádzkových priestorov predávajúceho</w:t>
    </w:r>
  </w:p>
  <w:p>
    <w:pPr>
      <w:pStyle w:val="para3"/>
      <w:ind w:left="0" w:hanging="284"/>
      <w:spacing/>
      <w:jc w:val="center"/>
      <w:rPr>
        <w:sz w:val="16"/>
        <w:szCs w:val="16"/>
      </w:rPr>
    </w:pPr>
    <w:r>
      <w:rPr>
        <w:sz w:val="16"/>
        <w:szCs w:val="16"/>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lowerLetter"/>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2">
    <w:multiLevelType w:val="hybridMultilevel"/>
    <w:name w:val="Numbered list 2"/>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hybridMultilevel"/>
    <w:name w:val="Numbered list 3"/>
    <w:lvl w:ilvl="0">
      <w:start w:val="1"/>
      <w:numFmt w:val="lowerLetter"/>
      <w:suff w:val="tab"/>
      <w:lvlText w:val="%1."/>
      <w:lvlJc w:val="left"/>
      <w:pPr>
        <w:ind w:left="708" w:hanging="0"/>
      </w:pPr>
    </w:lvl>
    <w:lvl w:ilvl="1">
      <w:numFmt w:val="bullet"/>
      <w:suff w:val="tab"/>
      <w:lvlText w:val="o"/>
      <w:lvlJc w:val="left"/>
      <w:pPr>
        <w:ind w:left="1428" w:hanging="0"/>
      </w:pPr>
      <w:rPr>
        <w:rFonts w:ascii="Courier New" w:hAnsi="Courier New" w:cs="Courier New"/>
      </w:rPr>
    </w:lvl>
    <w:lvl w:ilvl="2">
      <w:numFmt w:val="bullet"/>
      <w:suff w:val="tab"/>
      <w:lvlText w:val=""/>
      <w:lvlJc w:val="left"/>
      <w:pPr>
        <w:ind w:left="2148" w:hanging="0"/>
      </w:pPr>
      <w:rPr>
        <w:rFonts w:ascii="Wingdings" w:hAnsi="Wingdings" w:eastAsia="Wingdings" w:cs="Wingdings"/>
      </w:rPr>
    </w:lvl>
    <w:lvl w:ilvl="3">
      <w:numFmt w:val="bullet"/>
      <w:suff w:val="tab"/>
      <w:lvlText w:val=""/>
      <w:lvlJc w:val="left"/>
      <w:pPr>
        <w:ind w:left="2868" w:hanging="0"/>
      </w:pPr>
      <w:rPr>
        <w:rFonts w:ascii="Symbol" w:hAnsi="Symbol"/>
      </w:rPr>
    </w:lvl>
    <w:lvl w:ilvl="4">
      <w:numFmt w:val="bullet"/>
      <w:suff w:val="tab"/>
      <w:lvlText w:val="o"/>
      <w:lvlJc w:val="left"/>
      <w:pPr>
        <w:ind w:left="3588" w:hanging="0"/>
      </w:pPr>
      <w:rPr>
        <w:rFonts w:ascii="Courier New" w:hAnsi="Courier New" w:cs="Courier New"/>
      </w:rPr>
    </w:lvl>
    <w:lvl w:ilvl="5">
      <w:numFmt w:val="bullet"/>
      <w:suff w:val="tab"/>
      <w:lvlText w:val=""/>
      <w:lvlJc w:val="left"/>
      <w:pPr>
        <w:ind w:left="4308" w:hanging="0"/>
      </w:pPr>
      <w:rPr>
        <w:rFonts w:ascii="Wingdings" w:hAnsi="Wingdings" w:eastAsia="Wingdings" w:cs="Wingdings"/>
      </w:rPr>
    </w:lvl>
    <w:lvl w:ilvl="6">
      <w:numFmt w:val="bullet"/>
      <w:suff w:val="tab"/>
      <w:lvlText w:val=""/>
      <w:lvlJc w:val="left"/>
      <w:pPr>
        <w:ind w:left="5028" w:hanging="0"/>
      </w:pPr>
      <w:rPr>
        <w:rFonts w:ascii="Symbol" w:hAnsi="Symbol"/>
      </w:rPr>
    </w:lvl>
    <w:lvl w:ilvl="7">
      <w:numFmt w:val="bullet"/>
      <w:suff w:val="tab"/>
      <w:lvlText w:val="o"/>
      <w:lvlJc w:val="left"/>
      <w:pPr>
        <w:ind w:left="5748" w:hanging="0"/>
      </w:pPr>
      <w:rPr>
        <w:rFonts w:ascii="Courier New" w:hAnsi="Courier New" w:cs="Courier New"/>
      </w:rPr>
    </w:lvl>
    <w:lvl w:ilvl="8">
      <w:numFmt w:val="bullet"/>
      <w:suff w:val="tab"/>
      <w:lvlText w:val=""/>
      <w:lvlJc w:val="left"/>
      <w:pPr>
        <w:ind w:left="6468" w:hanging="0"/>
      </w:pPr>
      <w:rPr>
        <w:rFonts w:ascii="Wingdings" w:hAnsi="Wingdings" w:eastAsia="Wingdings" w:cs="Wingdings"/>
      </w:rPr>
    </w:lvl>
  </w:abstractNum>
  <w:abstractNum w:abstractNumId="4">
    <w:multiLevelType w:val="hybridMultilevel"/>
    <w:name w:val="Numbered list 4"/>
    <w:lvl w:ilvl="0">
      <w:start w:val="1"/>
      <w:numFmt w:val="decimal"/>
      <w:suff w:val="tab"/>
      <w:lvlText w:val="%1."/>
      <w:lvlJc w:val="left"/>
      <w:pPr>
        <w:ind w:left="0" w:hanging="0"/>
      </w:pPr>
      <w:rPr>
        <w:b/>
        <w:color w:val="auto"/>
      </w:r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5">
    <w:multiLevelType w:val="hybridMultilevel"/>
    <w:name w:val="Numbered list 5"/>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6">
    <w:multiLevelType w:val="hybridMultilevel"/>
    <w:name w:val="Numbered list 6"/>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7">
    <w:multiLevelType w:val="hybridMultilevel"/>
    <w:name w:val="Numbered list 7"/>
    <w:lvl w:ilvl="0">
      <w:start w:val="1"/>
      <w:numFmt w:val="decimal"/>
      <w:suff w:val="tab"/>
      <w:lvlText w:val="%1."/>
      <w:lvlJc w:val="left"/>
      <w:pPr>
        <w:ind w:left="708" w:hanging="0"/>
      </w:pPr>
    </w:lvl>
    <w:lvl w:ilvl="1">
      <w:start w:val="1"/>
      <w:numFmt w:val="lowerLetter"/>
      <w:suff w:val="tab"/>
      <w:lvlText w:val="%2."/>
      <w:lvlJc w:val="left"/>
      <w:pPr>
        <w:ind w:left="1428" w:hanging="0"/>
      </w:pPr>
    </w:lvl>
    <w:lvl w:ilvl="2">
      <w:start w:val="1"/>
      <w:numFmt w:val="lowerRoman"/>
      <w:suff w:val="tab"/>
      <w:lvlText w:val="%3."/>
      <w:lvlJc w:val="left"/>
      <w:pPr>
        <w:ind w:left="2328" w:hanging="0"/>
      </w:pPr>
    </w:lvl>
    <w:lvl w:ilvl="3">
      <w:start w:val="1"/>
      <w:numFmt w:val="decimal"/>
      <w:suff w:val="tab"/>
      <w:lvlText w:val="%4."/>
      <w:lvlJc w:val="left"/>
      <w:pPr>
        <w:ind w:left="2868" w:hanging="0"/>
      </w:pPr>
    </w:lvl>
    <w:lvl w:ilvl="4">
      <w:start w:val="1"/>
      <w:numFmt w:val="lowerLetter"/>
      <w:suff w:val="tab"/>
      <w:lvlText w:val="%5."/>
      <w:lvlJc w:val="left"/>
      <w:pPr>
        <w:ind w:left="3588" w:hanging="0"/>
      </w:pPr>
    </w:lvl>
    <w:lvl w:ilvl="5">
      <w:start w:val="1"/>
      <w:numFmt w:val="lowerRoman"/>
      <w:suff w:val="tab"/>
      <w:lvlText w:val="%6."/>
      <w:lvlJc w:val="left"/>
      <w:pPr>
        <w:ind w:left="4488" w:hanging="0"/>
      </w:pPr>
    </w:lvl>
    <w:lvl w:ilvl="6">
      <w:start w:val="1"/>
      <w:numFmt w:val="decimal"/>
      <w:suff w:val="tab"/>
      <w:lvlText w:val="%7."/>
      <w:lvlJc w:val="left"/>
      <w:pPr>
        <w:ind w:left="5028" w:hanging="0"/>
      </w:pPr>
    </w:lvl>
    <w:lvl w:ilvl="7">
      <w:start w:val="1"/>
      <w:numFmt w:val="lowerLetter"/>
      <w:suff w:val="tab"/>
      <w:lvlText w:val="%8."/>
      <w:lvlJc w:val="left"/>
      <w:pPr>
        <w:ind w:left="5748" w:hanging="0"/>
      </w:pPr>
    </w:lvl>
    <w:lvl w:ilvl="8">
      <w:start w:val="1"/>
      <w:numFmt w:val="lowerRoman"/>
      <w:suff w:val="tab"/>
      <w:lvlText w:val="%9."/>
      <w:lvlJc w:val="left"/>
      <w:pPr>
        <w:ind w:left="6648" w:hanging="0"/>
      </w:pPr>
    </w:lvl>
  </w:abstractNum>
  <w:abstractNum w:abstractNumId="8">
    <w:multiLevelType w:val="hybridMultilevel"/>
    <w:name w:val="Numbered list 8"/>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
    <w:multiLevelType w:val="hybridMultilevel"/>
    <w:name w:val="Numbered list 9"/>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10">
    <w:multiLevelType w:val="hybridMultilevel"/>
    <w:name w:val="Numbered list 10"/>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1">
    <w:multiLevelType w:val="hybridMultilevel"/>
    <w:name w:val="Numbered list 11"/>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2">
    <w:multiLevelType w:val="hybridMultilevel"/>
    <w:name w:val="Numbered list 12"/>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3">
    <w:multiLevelType w:val="hybridMultilevel"/>
    <w:name w:val="Numbered list 13"/>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4">
    <w:multiLevelType w:val="hybridMultilevel"/>
    <w:name w:val="Numbered list 14"/>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15">
    <w:multiLevelType w:val="hybridMultilevel"/>
    <w:name w:val="Numbered list 15"/>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6">
    <w:multiLevelType w:val="hybridMultilevel"/>
    <w:name w:val="Numbered list 16"/>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7">
    <w:multiLevelType w:val="hybridMultilevel"/>
    <w:name w:val="Numbered list 17"/>
    <w:lvl w:ilvl="0">
      <w:numFmt w:val="bullet"/>
      <w:suff w:val="tab"/>
      <w:lvlText w:val="-"/>
      <w:lvlJc w:val="left"/>
      <w:pPr>
        <w:ind w:left="360" w:hanging="0"/>
      </w:pPr>
      <w:rPr>
        <w:rFonts w:ascii="Calibri" w:hAnsi="Calibri" w:eastAsia="Times New Roman"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8">
    <w:multiLevelType w:val="hybridMultilevel"/>
    <w:name w:val="Numbered list 18"/>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9">
    <w:multiLevelType w:val="hybridMultilevel"/>
    <w:name w:val="Numbered list 19"/>
    <w:lvl w:ilvl="0">
      <w:start w:val="1"/>
      <w:numFmt w:val="lowerLetter"/>
      <w:suff w:val="tab"/>
      <w:lvlText w:val="%1)"/>
      <w:lvlJc w:val="left"/>
      <w:pPr>
        <w:ind w:left="360" w:hanging="0"/>
      </w:p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0">
    <w:multiLevelType w:val="hybridMultilevel"/>
    <w:name w:val="Numbered list 20"/>
    <w:lvl w:ilvl="0">
      <w:start w:val="1"/>
      <w:numFmt w:val="lowerLetter"/>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21">
    <w:multiLevelType w:val="hybridMultilevel"/>
    <w:name w:val="Numbered list 21"/>
    <w:lvl w:ilvl="0">
      <w:numFmt w:val="bullet"/>
      <w:suff w:val="tab"/>
      <w:lvlText w:val="-"/>
      <w:lvlJc w:val="left"/>
      <w:pPr>
        <w:ind w:left="1080" w:hanging="0"/>
      </w:pPr>
      <w:rPr>
        <w:rFonts w:ascii="Calibri Light" w:hAnsi="Calibri Light" w:eastAsia="Times New Roman" w:cs="Calibri Light"/>
      </w:rPr>
    </w:lvl>
    <w:lvl w:ilvl="1">
      <w:numFmt w:val="bullet"/>
      <w:suff w:val="tab"/>
      <w:lvlText w:val="o"/>
      <w:lvlJc w:val="left"/>
      <w:pPr>
        <w:ind w:left="1800" w:hanging="0"/>
      </w:pPr>
      <w:rPr>
        <w:rFonts w:ascii="Courier New" w:hAnsi="Courier New" w:cs="Courier New"/>
      </w:rPr>
    </w:lvl>
    <w:lvl w:ilvl="2">
      <w:numFmt w:val="bullet"/>
      <w:suff w:val="tab"/>
      <w:lvlText w:val=""/>
      <w:lvlJc w:val="left"/>
      <w:pPr>
        <w:ind w:left="2520" w:hanging="0"/>
      </w:pPr>
      <w:rPr>
        <w:rFonts w:ascii="Wingdings" w:hAnsi="Wingdings" w:eastAsia="Wingdings" w:cs="Wingdings"/>
      </w:rPr>
    </w:lvl>
    <w:lvl w:ilvl="3">
      <w:numFmt w:val="bullet"/>
      <w:suff w:val="tab"/>
      <w:lvlText w:val=""/>
      <w:lvlJc w:val="left"/>
      <w:pPr>
        <w:ind w:left="3240" w:hanging="0"/>
      </w:pPr>
      <w:rPr>
        <w:rFonts w:ascii="Symbol" w:hAnsi="Symbol"/>
      </w:rPr>
    </w:lvl>
    <w:lvl w:ilvl="4">
      <w:numFmt w:val="bullet"/>
      <w:suff w:val="tab"/>
      <w:lvlText w:val="o"/>
      <w:lvlJc w:val="left"/>
      <w:pPr>
        <w:ind w:left="3960" w:hanging="0"/>
      </w:pPr>
      <w:rPr>
        <w:rFonts w:ascii="Courier New" w:hAnsi="Courier New" w:cs="Courier New"/>
      </w:rPr>
    </w:lvl>
    <w:lvl w:ilvl="5">
      <w:numFmt w:val="bullet"/>
      <w:suff w:val="tab"/>
      <w:lvlText w:val=""/>
      <w:lvlJc w:val="left"/>
      <w:pPr>
        <w:ind w:left="4680" w:hanging="0"/>
      </w:pPr>
      <w:rPr>
        <w:rFonts w:ascii="Wingdings" w:hAnsi="Wingdings" w:eastAsia="Wingdings" w:cs="Wingdings"/>
      </w:rPr>
    </w:lvl>
    <w:lvl w:ilvl="6">
      <w:numFmt w:val="bullet"/>
      <w:suff w:val="tab"/>
      <w:lvlText w:val=""/>
      <w:lvlJc w:val="left"/>
      <w:pPr>
        <w:ind w:left="5400" w:hanging="0"/>
      </w:pPr>
      <w:rPr>
        <w:rFonts w:ascii="Symbol" w:hAnsi="Symbol"/>
      </w:rPr>
    </w:lvl>
    <w:lvl w:ilvl="7">
      <w:numFmt w:val="bullet"/>
      <w:suff w:val="tab"/>
      <w:lvlText w:val="o"/>
      <w:lvlJc w:val="left"/>
      <w:pPr>
        <w:ind w:left="6120" w:hanging="0"/>
      </w:pPr>
      <w:rPr>
        <w:rFonts w:ascii="Courier New" w:hAnsi="Courier New" w:cs="Courier New"/>
      </w:rPr>
    </w:lvl>
    <w:lvl w:ilvl="8">
      <w:numFmt w:val="bullet"/>
      <w:suff w:val="tab"/>
      <w:lvlText w:val=""/>
      <w:lvlJc w:val="left"/>
      <w:pPr>
        <w:ind w:left="6840" w:hanging="0"/>
      </w:pPr>
      <w:rPr>
        <w:rFonts w:ascii="Wingdings" w:hAnsi="Wingdings" w:eastAsia="Wingdings" w:cs="Wingdings"/>
      </w:rPr>
    </w:lvl>
  </w:abstractNum>
  <w:abstractNum w:abstractNumId="22">
    <w:multiLevelType w:val="hybridMultilevel"/>
    <w:name w:val="Numbered list 22"/>
    <w:lvl w:ilvl="0">
      <w:numFmt w:val="bullet"/>
      <w:suff w:val="tab"/>
      <w:lvlText w:val="-"/>
      <w:lvlJc w:val="left"/>
      <w:pPr>
        <w:ind w:left="0" w:hanging="0"/>
      </w:pPr>
      <w:rPr>
        <w:rFonts w:ascii="Calibri Light" w:hAnsi="Calibri Light" w:eastAsia="Times New Roman" w:cs="Calibri Light"/>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23">
    <w:multiLevelType w:val="hybridMultilevel"/>
    <w:name w:val="Numbered list 23"/>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4">
    <w:multiLevelType w:val="hybridMultilevel"/>
    <w:name w:val="Numbered list 24"/>
    <w:lvl w:ilvl="0">
      <w:numFmt w:val="bullet"/>
      <w:suff w:val="tab"/>
      <w:lvlText w:val=""/>
      <w:lvlJc w:val="left"/>
      <w:pPr>
        <w:ind w:left="360" w:hanging="0"/>
      </w:pPr>
      <w:rPr>
        <w:rFonts w:ascii="Symbol" w:hAnsi="Symbol" w:eastAsia="Times New Roman" w:cs="Calibri Light"/>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5">
    <w:multiLevelType w:val="hybridMultilevel"/>
    <w:name w:val="Numbered list 25"/>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26">
    <w:multiLevelType w:val="hybridMultilevel"/>
    <w:name w:val="Numbered list 26"/>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7">
    <w:multiLevelType w:val="hybridMultilevel"/>
    <w:name w:val="Numbered list 27"/>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8">
    <w:multiLevelType w:val="hybridMultilevel"/>
    <w:name w:val="Numbered list 28"/>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29">
    <w:multiLevelType w:val="hybridMultilevel"/>
    <w:name w:val="Numbered list 29"/>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0">
    <w:multiLevelType w:val="hybridMultilevel"/>
    <w:name w:val="Numbered list 30"/>
    <w:lvl w:ilvl="0">
      <w:start w:val="1"/>
      <w:numFmt w:val="decimal"/>
      <w:suff w:val="tab"/>
      <w:lvlText w:val="%1."/>
      <w:lvlJc w:val="left"/>
      <w:pPr>
        <w:ind w:left="0" w:hanging="0"/>
      </w:pPr>
    </w:lvl>
    <w:lvl w:ilvl="1">
      <w:start w:val="1"/>
      <w:numFmt w:val="lowerLetter"/>
      <w:suff w:val="tab"/>
      <w:lvlText w:val="%2."/>
      <w:lvlJc w:val="left"/>
      <w:pPr>
        <w:ind w:left="720" w:hanging="0"/>
      </w:pPr>
      <w:rPr>
        <w:b w:val="0"/>
      </w:r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31">
    <w:multiLevelType w:val="hybridMultilevel"/>
    <w:name w:val="Numbered list 31"/>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2">
    <w:multiLevelType w:val="hybridMultilevel"/>
    <w:name w:val="Numbered list 32"/>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33">
    <w:multiLevelType w:val="hybridMultilevel"/>
    <w:name w:val="Numbered list 33"/>
    <w:lvl w:ilvl="0">
      <w:start w:val="1"/>
      <w:numFmt w:val="upperLetter"/>
      <w:suff w:val="tab"/>
      <w:lvlText w:val="%1."/>
      <w:lvlJc w:val="left"/>
      <w:pPr>
        <w:ind w:left="0" w:hanging="0"/>
      </w:p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34">
    <w:multiLevelType w:val="hybridMultilevel"/>
    <w:name w:val="Numbered list 34"/>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5">
    <w:multiLevelType w:val="hybridMultilevel"/>
    <w:name w:val="Numbered list 35"/>
    <w:lvl w:ilvl="0">
      <w:numFmt w:val="bullet"/>
      <w:suff w:val="tab"/>
      <w:lvlText w:val="-"/>
      <w:lvlJc w:val="left"/>
      <w:pPr>
        <w:ind w:left="360" w:hanging="0"/>
      </w:pPr>
      <w:rPr>
        <w:rFonts w:ascii="Calibri Light" w:hAnsi="Calibri Light" w:eastAsia="Times New Roman" w:cs="Calibri Light"/>
      </w:rPr>
    </w:lvl>
    <w:lvl w:ilvl="1">
      <w:numFmt w:val="bullet"/>
      <w:suff w:val="tab"/>
      <w:lvlText w:val="-"/>
      <w:lvlJc w:val="left"/>
      <w:pPr>
        <w:ind w:left="1080" w:hanging="0"/>
      </w:pPr>
      <w:rPr>
        <w:rFonts w:ascii="Calibri" w:hAnsi="Calibri" w:eastAsia="Calibri" w:cs="Calibri"/>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6">
    <w:multiLevelType w:val="hybridMultilevel"/>
    <w:name w:val="Numbered list 36"/>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37">
    <w:multiLevelType w:val="hybridMultilevel"/>
    <w:name w:val="Numbered list 37"/>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8">
    <w:multiLevelType w:val="hybridMultilevel"/>
    <w:name w:val="Numbered list 38"/>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39">
    <w:multiLevelType w:val="hybridMultilevel"/>
    <w:name w:val="Numbered list 39"/>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40">
    <w:multiLevelType w:val="hybridMultilevel"/>
    <w:name w:val="Numbered list 40"/>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41">
    <w:multiLevelType w:val="hybridMultilevel"/>
    <w:name w:val="Numbered list 41"/>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42">
    <w:multiLevelType w:val="hybridMultilevel"/>
    <w:name w:val="Numbered list 42"/>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43">
    <w:multiLevelType w:val="hybridMultilevel"/>
    <w:name w:val="Numbered list 43"/>
    <w:lvl w:ilvl="0">
      <w:numFmt w:val="bullet"/>
      <w:suff w:val="tab"/>
      <w:lvlText w:val=""/>
      <w:lvlJc w:val="left"/>
      <w:pPr>
        <w:ind w:left="678" w:hanging="0"/>
      </w:pPr>
      <w:rPr>
        <w:rFonts w:ascii="Symbol" w:hAnsi="Symbol"/>
      </w:rPr>
    </w:lvl>
    <w:lvl w:ilvl="1">
      <w:numFmt w:val="bullet"/>
      <w:suff w:val="tab"/>
      <w:lvlText w:val="o"/>
      <w:lvlJc w:val="left"/>
      <w:pPr>
        <w:ind w:left="1398" w:hanging="0"/>
      </w:pPr>
      <w:rPr>
        <w:rFonts w:ascii="Courier New" w:hAnsi="Courier New" w:cs="Courier New"/>
      </w:rPr>
    </w:lvl>
    <w:lvl w:ilvl="2">
      <w:numFmt w:val="bullet"/>
      <w:suff w:val="tab"/>
      <w:lvlText w:val=""/>
      <w:lvlJc w:val="left"/>
      <w:pPr>
        <w:ind w:left="2118" w:hanging="0"/>
      </w:pPr>
      <w:rPr>
        <w:rFonts w:ascii="Wingdings" w:hAnsi="Wingdings" w:eastAsia="Wingdings" w:cs="Wingdings"/>
      </w:rPr>
    </w:lvl>
    <w:lvl w:ilvl="3">
      <w:numFmt w:val="bullet"/>
      <w:suff w:val="tab"/>
      <w:lvlText w:val=""/>
      <w:lvlJc w:val="left"/>
      <w:pPr>
        <w:ind w:left="2838" w:hanging="0"/>
      </w:pPr>
      <w:rPr>
        <w:rFonts w:ascii="Symbol" w:hAnsi="Symbol"/>
      </w:rPr>
    </w:lvl>
    <w:lvl w:ilvl="4">
      <w:numFmt w:val="bullet"/>
      <w:suff w:val="tab"/>
      <w:lvlText w:val="o"/>
      <w:lvlJc w:val="left"/>
      <w:pPr>
        <w:ind w:left="3558" w:hanging="0"/>
      </w:pPr>
      <w:rPr>
        <w:rFonts w:ascii="Courier New" w:hAnsi="Courier New" w:cs="Courier New"/>
      </w:rPr>
    </w:lvl>
    <w:lvl w:ilvl="5">
      <w:numFmt w:val="bullet"/>
      <w:suff w:val="tab"/>
      <w:lvlText w:val=""/>
      <w:lvlJc w:val="left"/>
      <w:pPr>
        <w:ind w:left="4278" w:hanging="0"/>
      </w:pPr>
      <w:rPr>
        <w:rFonts w:ascii="Wingdings" w:hAnsi="Wingdings" w:eastAsia="Wingdings" w:cs="Wingdings"/>
      </w:rPr>
    </w:lvl>
    <w:lvl w:ilvl="6">
      <w:numFmt w:val="bullet"/>
      <w:suff w:val="tab"/>
      <w:lvlText w:val=""/>
      <w:lvlJc w:val="left"/>
      <w:pPr>
        <w:ind w:left="4998" w:hanging="0"/>
      </w:pPr>
      <w:rPr>
        <w:rFonts w:ascii="Symbol" w:hAnsi="Symbol"/>
      </w:rPr>
    </w:lvl>
    <w:lvl w:ilvl="7">
      <w:numFmt w:val="bullet"/>
      <w:suff w:val="tab"/>
      <w:lvlText w:val="o"/>
      <w:lvlJc w:val="left"/>
      <w:pPr>
        <w:ind w:left="5718" w:hanging="0"/>
      </w:pPr>
      <w:rPr>
        <w:rFonts w:ascii="Courier New" w:hAnsi="Courier New" w:cs="Courier New"/>
      </w:rPr>
    </w:lvl>
    <w:lvl w:ilvl="8">
      <w:numFmt w:val="bullet"/>
      <w:suff w:val="tab"/>
      <w:lvlText w:val=""/>
      <w:lvlJc w:val="left"/>
      <w:pPr>
        <w:ind w:left="6438" w:hanging="0"/>
      </w:pPr>
      <w:rPr>
        <w:rFonts w:ascii="Wingdings" w:hAnsi="Wingdings" w:eastAsia="Wingdings" w:cs="Wingdings"/>
      </w:rPr>
    </w:lvl>
  </w:abstractNum>
  <w:abstractNum w:abstractNumId="44">
    <w:multiLevelType w:val="hybridMultilevel"/>
    <w:name w:val="Numbered list 44"/>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5">
    <w:multiLevelType w:val="hybridMultilevel"/>
    <w:name w:val="Numbered list 4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6">
    <w:multiLevelType w:val="hybridMultilevel"/>
    <w:name w:val="Numbered list 46"/>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view w:val="print"/>
  <w:displayBackgroundShape/>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3073"/>
    <o:shapelayout v:ext="edit">
      <o:rules v:ext="edit"/>
    </o:shapelayout>
  </w:shapeDefaults>
  <w:tmPrefOne w:val="17"/>
  <w:tmPrefTwo w:val="1"/>
  <w:tmFmtPref w:val="189283435"/>
  <w:tmCommentsPr>
    <w:tmCommentsPlace w:val="0"/>
    <w:tmCommentsWidth w:val="3240"/>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2"/>
    <w:tmLastPosCaret>
      <w:tmLastPosPgfIdx w:val="0"/>
      <w:tmLastPosIdx w:val="103"/>
    </w:tmLastPosCaret>
    <w:tmLastPosAnchor>
      <w:tmLastPosPgfIdx w:val="0"/>
      <w:tmLastPosIdx w:val="0"/>
    </w:tmLastPosAnchor>
    <w:tmLastPosTblRect w:left="0" w:top="0" w:right="0" w:bottom="0"/>
  </w:tmLastPos>
  <w:tmAppRevision w:date="1626944075" w:val="980"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2"/>
        <w:szCs w:val="22"/>
        <w:lang w:val="sk-sk" w:eastAsia="zh-cn" w:bidi="ar-sa"/>
      </w:rPr>
    </w:rPrDefault>
    <w:pPrDefault>
      <w:pPr>
        <w:ind w:left="-567"/>
        <w:spacing w:after="200"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eastAsia="Times New Roman" w:cs="Calibri"/>
      <w:lang w:val="en-us"/>
    </w:rPr>
  </w:style>
  <w:style w:type="paragraph" w:styleId="para1">
    <w:name w:val="heading 1"/>
    <w:qFormat/>
    <w:basedOn w:val="para0"/>
    <w:pPr>
      <w:ind w:left="0"/>
      <w:spacing w:before="100" w:after="100" w:beforeAutospacing="1" w:afterAutospacing="1" w:line="240" w:lineRule="auto"/>
      <w:hyphenationLines w:val="1"/>
      <w:outlineLvl w:val="0"/>
    </w:pPr>
    <w:rPr>
      <w:rFonts w:ascii="Times New Roman" w:hAnsi="Times New Roman" w:cs="Times New Roman"/>
      <w:b/>
      <w:bCs/>
      <w:kern w:val="1"/>
      <w:sz w:val="48"/>
      <w:szCs w:val="48"/>
      <w:lang w:val="sk-sk"/>
    </w:rPr>
  </w:style>
  <w:style w:type="paragraph" w:styleId="para2">
    <w:name w:val="heading 2"/>
    <w:qFormat/>
    <w:basedOn w:val="para0"/>
    <w:next w:val="para0"/>
    <w:pPr>
      <w:spacing w:before="40" w:after="0"/>
      <w:keepNext/>
      <w:outlineLvl w:val="1"/>
      <w:keepLines/>
    </w:pPr>
    <w:rPr>
      <w:rFonts w:ascii="Calibri Light" w:hAnsi="Calibri Light" w:eastAsia="Calibri Light"/>
      <w:color w:val="2e74b5"/>
      <w:sz w:val="26"/>
      <w:szCs w:val="26"/>
    </w:rPr>
  </w:style>
  <w:style w:type="paragraph" w:styleId="para3">
    <w:name w:val="Header"/>
    <w:qFormat/>
    <w:basedOn w:val="para0"/>
    <w:pPr>
      <w:spacing w:after="0" w:line="240" w:lineRule="auto"/>
      <w:tabs defTabSz="708">
        <w:tab w:val="center" w:pos="4536" w:leader="none"/>
        <w:tab w:val="right" w:pos="9072" w:leader="none"/>
      </w:tabs>
    </w:pPr>
  </w:style>
  <w:style w:type="paragraph" w:styleId="para4">
    <w:name w:val="Footer"/>
    <w:qFormat/>
    <w:basedOn w:val="para0"/>
    <w:pPr>
      <w:spacing w:after="0" w:line="240" w:lineRule="auto"/>
      <w:tabs defTabSz="708">
        <w:tab w:val="center" w:pos="4536" w:leader="none"/>
        <w:tab w:val="right" w:pos="9072" w:leader="none"/>
      </w:tabs>
    </w:pPr>
  </w:style>
  <w:style w:type="paragraph" w:styleId="para5">
    <w:name w:val="Body Text 2"/>
    <w:qFormat/>
    <w:basedOn w:val="para0"/>
    <w:pPr>
      <w:spacing w:after="0" w:line="240" w:lineRule="auto"/>
      <w:jc w:val="both"/>
    </w:pPr>
    <w:rPr>
      <w:rFonts w:ascii="Times New Roman" w:hAnsi="Times New Roman" w:cs="Times New Roman"/>
      <w:b/>
      <w:kern w:val="1"/>
      <w:sz w:val="28"/>
      <w:szCs w:val="20"/>
    </w:rPr>
  </w:style>
  <w:style w:type="paragraph" w:styleId="para6">
    <w:name w:val="List Paragraph"/>
    <w:qFormat/>
    <w:basedOn w:val="para0"/>
    <w:pPr>
      <w:ind w:left="720"/>
      <w:contextualSpacing/>
    </w:pPr>
  </w:style>
  <w:style w:type="paragraph" w:styleId="para7">
    <w:name w:val="No Spacing"/>
    <w:qFormat/>
    <w:pPr>
      <w:ind w:left="0"/>
      <w:spacing w:after="0" w:line="240" w:lineRule="auto"/>
    </w:pPr>
    <w:rPr>
      <w:rFonts w:ascii="Calibri" w:hAnsi="Calibri" w:eastAsia="Times New Roman" w:cs="Calibri"/>
      <w:sz w:val="22"/>
      <w:szCs w:val="22"/>
      <w:lang w:val="sk-sk" w:bidi="ar-sa"/>
    </w:rPr>
  </w:style>
  <w:style w:type="paragraph" w:styleId="para8">
    <w:name w:val="Balloon Text"/>
    <w:qFormat/>
    <w:basedOn w:val="para0"/>
    <w:pPr>
      <w:spacing w:after="0" w:line="240" w:lineRule="auto"/>
    </w:pPr>
    <w:rPr>
      <w:rFonts w:ascii="Segoe UI" w:hAnsi="Segoe UI" w:cs="Segoe UI"/>
      <w:sz w:val="18"/>
      <w:szCs w:val="18"/>
    </w:rPr>
  </w:style>
  <w:style w:type="paragraph" w:styleId="para9">
    <w:name w:val="Normal (Web)"/>
    <w:qFormat/>
    <w:basedOn w:val="para0"/>
    <w:pPr>
      <w:ind w:left="0"/>
      <w:spacing w:before="100" w:after="100" w:beforeAutospacing="1" w:afterAutospacing="1" w:line="240" w:lineRule="auto"/>
      <w:hyphenationLines w:val="1"/>
    </w:pPr>
    <w:rPr>
      <w:rFonts w:ascii="Times New Roman" w:hAnsi="Times New Roman" w:cs="Times New Roman"/>
      <w:sz w:val="24"/>
      <w:szCs w:val="24"/>
      <w:lang w:val="sk-sk"/>
    </w:rPr>
  </w:style>
  <w:style w:type="paragraph" w:styleId="para10" w:customStyle="1">
    <w:name w:val="annotation text"/>
    <w:qFormat/>
    <w:basedOn w:val="para0"/>
    <w:pPr>
      <w:spacing w:line="240" w:lineRule="auto"/>
    </w:pPr>
    <w:rPr>
      <w:sz w:val="20"/>
      <w:szCs w:val="20"/>
    </w:rPr>
  </w:style>
  <w:style w:type="paragraph" w:styleId="para11" w:customStyle="1">
    <w:name w:val="annotation subject"/>
    <w:qFormat/>
    <w:basedOn w:val="para10"/>
    <w:next w:val="para10"/>
    <w:rPr>
      <w:b/>
      <w:bCs/>
    </w:rPr>
  </w:style>
  <w:style w:type="paragraph" w:styleId="para12">
    <w:name w:val="Body Text Indent"/>
    <w:qFormat/>
    <w:basedOn w:val="para0"/>
    <w:pPr>
      <w:ind w:left="283"/>
      <w:spacing w:after="120"/>
    </w:pPr>
  </w:style>
  <w:style w:type="character" w:styleId="char0" w:default="1">
    <w:name w:val="Default Paragraph Font"/>
  </w:style>
  <w:style w:type="character" w:styleId="char1" w:customStyle="1">
    <w:name w:val="Hlavička Char"/>
    <w:basedOn w:val="char0"/>
  </w:style>
  <w:style w:type="character" w:styleId="char2" w:customStyle="1">
    <w:name w:val="Päta Char"/>
    <w:basedOn w:val="char0"/>
  </w:style>
  <w:style w:type="character" w:styleId="char3" w:customStyle="1">
    <w:name w:val="Základný text 2 Char"/>
    <w:basedOn w:val="char0"/>
    <w:rPr>
      <w:rFonts w:ascii="Times New Roman" w:hAnsi="Times New Roman" w:eastAsia="Times New Roman" w:cs="Times New Roman"/>
      <w:b/>
      <w:kern w:val="1"/>
      <w:sz w:val="28"/>
      <w:szCs w:val="20"/>
    </w:rPr>
  </w:style>
  <w:style w:type="character" w:styleId="char4">
    <w:name w:val="Hyperlink"/>
    <w:basedOn w:val="char0"/>
    <w:rPr>
      <w:color w:val="0563c1"/>
      <w:u w:color="auto" w:val="single"/>
    </w:rPr>
  </w:style>
  <w:style w:type="character" w:styleId="char5" w:customStyle="1">
    <w:name w:val="ra"/>
    <w:basedOn w:val="char0"/>
  </w:style>
  <w:style w:type="character" w:styleId="char6" w:customStyle="1">
    <w:name w:val="Text bubliny Char"/>
    <w:basedOn w:val="char0"/>
    <w:rPr>
      <w:rFonts w:ascii="Segoe UI" w:hAnsi="Segoe UI" w:eastAsia="Times New Roman" w:cs="Segoe UI"/>
      <w:sz w:val="18"/>
      <w:szCs w:val="18"/>
      <w:lang w:val="en-us"/>
    </w:rPr>
  </w:style>
  <w:style w:type="character" w:styleId="char7" w:customStyle="1">
    <w:name w:val="Nadpis 1 Char"/>
    <w:basedOn w:val="char0"/>
    <w:rPr>
      <w:rFonts w:ascii="Times New Roman" w:hAnsi="Times New Roman" w:eastAsia="Times New Roman" w:cs="Times New Roman"/>
      <w:b/>
      <w:bCs/>
      <w:kern w:val="1"/>
      <w:sz w:val="48"/>
      <w:szCs w:val="48"/>
    </w:rPr>
  </w:style>
  <w:style w:type="character" w:styleId="char8" w:customStyle="1">
    <w:name w:val="Nadpis 2 Char"/>
    <w:basedOn w:val="char0"/>
    <w:rPr>
      <w:rFonts w:ascii="Calibri Light" w:hAnsi="Calibri Light" w:eastAsia="Calibri Light"/>
      <w:color w:val="2e74b5"/>
      <w:sz w:val="26"/>
      <w:szCs w:val="26"/>
      <w:lang w:val="en-us"/>
    </w:rPr>
  </w:style>
  <w:style w:type="character" w:styleId="char9" w:customStyle="1">
    <w:name w:val="annotation reference"/>
    <w:basedOn w:val="char0"/>
    <w:rPr>
      <w:sz w:val="16"/>
      <w:szCs w:val="16"/>
    </w:rPr>
  </w:style>
  <w:style w:type="character" w:styleId="char10" w:customStyle="1">
    <w:name w:val="Text komentára Char"/>
    <w:basedOn w:val="char0"/>
    <w:rPr>
      <w:rFonts w:ascii="Calibri" w:hAnsi="Calibri" w:eastAsia="Times New Roman" w:cs="Calibri"/>
      <w:sz w:val="20"/>
      <w:szCs w:val="20"/>
      <w:lang w:val="en-us"/>
    </w:rPr>
  </w:style>
  <w:style w:type="character" w:styleId="char11" w:customStyle="1">
    <w:name w:val="Predmet komentára Char"/>
    <w:basedOn w:val="char10"/>
    <w:rPr>
      <w:b/>
      <w:bCs/>
    </w:rPr>
  </w:style>
  <w:style w:type="character" w:styleId="char12">
    <w:name w:val="Strong"/>
    <w:basedOn w:val="char0"/>
    <w:rPr>
      <w:b/>
      <w:bCs/>
    </w:rPr>
  </w:style>
  <w:style w:type="character" w:styleId="char13" w:customStyle="1">
    <w:name w:val="Nevyriešená zmienka1"/>
    <w:basedOn w:val="char0"/>
    <w:rPr>
      <w:color w:val="605e5c"/>
      <w:shd w:val="clear" w:fill="e1dfdd"/>
    </w:rPr>
  </w:style>
  <w:style w:type="character" w:styleId="char14" w:customStyle="1">
    <w:name w:val="Zarážka základného textu Char"/>
    <w:basedOn w:val="char0"/>
    <w:rPr>
      <w:rFonts w:ascii="Calibri" w:hAnsi="Calibri" w:eastAsia="Times New Roman" w:cs="Calibri"/>
      <w:lang w:val="en-us"/>
    </w:rPr>
  </w:style>
  <w:style w:type="character" w:styleId="char15">
    <w:name w:val="FollowedHyperlink"/>
    <w:basedOn w:val="char0"/>
    <w:rPr>
      <w:color w:val="954f72"/>
      <w:u w:color="auto" w:val="single"/>
    </w:rPr>
  </w:style>
  <w:style w:type="character" w:styleId="char16" w:customStyle="1">
    <w:name w:val="Unresolved Mention"/>
    <w:basedOn w:val="char0"/>
    <w:rPr>
      <w:color w:val="605e5c"/>
      <w:shd w:val="clear" w:fill="e1dfdd"/>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sk-sk" w:eastAsia="zh-cn" w:bidi="ar-sa"/>
      </w:rPr>
    </w:rPrDefault>
    <w:pPrDefault>
      <w:pPr>
        <w:ind w:left="-567"/>
        <w:spacing w:after="200"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eastAsia="Times New Roman" w:cs="Calibri"/>
      <w:lang w:val="en-us"/>
    </w:rPr>
  </w:style>
  <w:style w:type="paragraph" w:styleId="para1">
    <w:name w:val="heading 1"/>
    <w:qFormat/>
    <w:basedOn w:val="para0"/>
    <w:pPr>
      <w:ind w:left="0"/>
      <w:spacing w:before="100" w:after="100" w:beforeAutospacing="1" w:afterAutospacing="1" w:line="240" w:lineRule="auto"/>
      <w:hyphenationLines w:val="1"/>
      <w:outlineLvl w:val="0"/>
    </w:pPr>
    <w:rPr>
      <w:rFonts w:ascii="Times New Roman" w:hAnsi="Times New Roman" w:cs="Times New Roman"/>
      <w:b/>
      <w:bCs/>
      <w:kern w:val="1"/>
      <w:sz w:val="48"/>
      <w:szCs w:val="48"/>
      <w:lang w:val="sk-sk"/>
    </w:rPr>
  </w:style>
  <w:style w:type="paragraph" w:styleId="para2">
    <w:name w:val="heading 2"/>
    <w:qFormat/>
    <w:basedOn w:val="para0"/>
    <w:next w:val="para0"/>
    <w:pPr>
      <w:spacing w:before="40" w:after="0"/>
      <w:keepNext/>
      <w:outlineLvl w:val="1"/>
      <w:keepLines/>
    </w:pPr>
    <w:rPr>
      <w:rFonts w:ascii="Calibri Light" w:hAnsi="Calibri Light" w:eastAsia="Calibri Light"/>
      <w:color w:val="2e74b5"/>
      <w:sz w:val="26"/>
      <w:szCs w:val="26"/>
    </w:rPr>
  </w:style>
  <w:style w:type="paragraph" w:styleId="para3">
    <w:name w:val="Header"/>
    <w:qFormat/>
    <w:basedOn w:val="para0"/>
    <w:pPr>
      <w:spacing w:after="0" w:line="240" w:lineRule="auto"/>
      <w:tabs defTabSz="708">
        <w:tab w:val="center" w:pos="4536" w:leader="none"/>
        <w:tab w:val="right" w:pos="9072" w:leader="none"/>
      </w:tabs>
    </w:pPr>
  </w:style>
  <w:style w:type="paragraph" w:styleId="para4">
    <w:name w:val="Footer"/>
    <w:qFormat/>
    <w:basedOn w:val="para0"/>
    <w:pPr>
      <w:spacing w:after="0" w:line="240" w:lineRule="auto"/>
      <w:tabs defTabSz="708">
        <w:tab w:val="center" w:pos="4536" w:leader="none"/>
        <w:tab w:val="right" w:pos="9072" w:leader="none"/>
      </w:tabs>
    </w:pPr>
  </w:style>
  <w:style w:type="paragraph" w:styleId="para5">
    <w:name w:val="Body Text 2"/>
    <w:qFormat/>
    <w:basedOn w:val="para0"/>
    <w:pPr>
      <w:spacing w:after="0" w:line="240" w:lineRule="auto"/>
      <w:jc w:val="both"/>
    </w:pPr>
    <w:rPr>
      <w:rFonts w:ascii="Times New Roman" w:hAnsi="Times New Roman" w:cs="Times New Roman"/>
      <w:b/>
      <w:kern w:val="1"/>
      <w:sz w:val="28"/>
      <w:szCs w:val="20"/>
    </w:rPr>
  </w:style>
  <w:style w:type="paragraph" w:styleId="para6">
    <w:name w:val="List Paragraph"/>
    <w:qFormat/>
    <w:basedOn w:val="para0"/>
    <w:pPr>
      <w:ind w:left="720"/>
      <w:contextualSpacing/>
    </w:pPr>
  </w:style>
  <w:style w:type="paragraph" w:styleId="para7">
    <w:name w:val="No Spacing"/>
    <w:qFormat/>
    <w:pPr>
      <w:ind w:left="0"/>
      <w:spacing w:after="0" w:line="240" w:lineRule="auto"/>
    </w:pPr>
    <w:rPr>
      <w:rFonts w:ascii="Calibri" w:hAnsi="Calibri" w:eastAsia="Times New Roman" w:cs="Calibri"/>
      <w:sz w:val="22"/>
      <w:szCs w:val="22"/>
      <w:lang w:val="sk-sk" w:bidi="ar-sa"/>
    </w:rPr>
  </w:style>
  <w:style w:type="paragraph" w:styleId="para8">
    <w:name w:val="Balloon Text"/>
    <w:qFormat/>
    <w:basedOn w:val="para0"/>
    <w:pPr>
      <w:spacing w:after="0" w:line="240" w:lineRule="auto"/>
    </w:pPr>
    <w:rPr>
      <w:rFonts w:ascii="Segoe UI" w:hAnsi="Segoe UI" w:cs="Segoe UI"/>
      <w:sz w:val="18"/>
      <w:szCs w:val="18"/>
    </w:rPr>
  </w:style>
  <w:style w:type="paragraph" w:styleId="para9">
    <w:name w:val="Normal (Web)"/>
    <w:qFormat/>
    <w:basedOn w:val="para0"/>
    <w:pPr>
      <w:ind w:left="0"/>
      <w:spacing w:before="100" w:after="100" w:beforeAutospacing="1" w:afterAutospacing="1" w:line="240" w:lineRule="auto"/>
      <w:hyphenationLines w:val="1"/>
    </w:pPr>
    <w:rPr>
      <w:rFonts w:ascii="Times New Roman" w:hAnsi="Times New Roman" w:cs="Times New Roman"/>
      <w:sz w:val="24"/>
      <w:szCs w:val="24"/>
      <w:lang w:val="sk-sk"/>
    </w:rPr>
  </w:style>
  <w:style w:type="paragraph" w:styleId="para10" w:customStyle="1">
    <w:name w:val="annotation text"/>
    <w:qFormat/>
    <w:basedOn w:val="para0"/>
    <w:pPr>
      <w:spacing w:line="240" w:lineRule="auto"/>
    </w:pPr>
    <w:rPr>
      <w:sz w:val="20"/>
      <w:szCs w:val="20"/>
    </w:rPr>
  </w:style>
  <w:style w:type="paragraph" w:styleId="para11" w:customStyle="1">
    <w:name w:val="annotation subject"/>
    <w:qFormat/>
    <w:basedOn w:val="para10"/>
    <w:next w:val="para10"/>
    <w:rPr>
      <w:b/>
      <w:bCs/>
    </w:rPr>
  </w:style>
  <w:style w:type="paragraph" w:styleId="para12">
    <w:name w:val="Body Text Indent"/>
    <w:qFormat/>
    <w:basedOn w:val="para0"/>
    <w:pPr>
      <w:ind w:left="283"/>
      <w:spacing w:after="120"/>
    </w:pPr>
  </w:style>
  <w:style w:type="character" w:styleId="char0" w:default="1">
    <w:name w:val="Default Paragraph Font"/>
  </w:style>
  <w:style w:type="character" w:styleId="char1" w:customStyle="1">
    <w:name w:val="Hlavička Char"/>
    <w:basedOn w:val="char0"/>
  </w:style>
  <w:style w:type="character" w:styleId="char2" w:customStyle="1">
    <w:name w:val="Päta Char"/>
    <w:basedOn w:val="char0"/>
  </w:style>
  <w:style w:type="character" w:styleId="char3" w:customStyle="1">
    <w:name w:val="Základný text 2 Char"/>
    <w:basedOn w:val="char0"/>
    <w:rPr>
      <w:rFonts w:ascii="Times New Roman" w:hAnsi="Times New Roman" w:eastAsia="Times New Roman" w:cs="Times New Roman"/>
      <w:b/>
      <w:kern w:val="1"/>
      <w:sz w:val="28"/>
      <w:szCs w:val="20"/>
    </w:rPr>
  </w:style>
  <w:style w:type="character" w:styleId="char4">
    <w:name w:val="Hyperlink"/>
    <w:basedOn w:val="char0"/>
    <w:rPr>
      <w:color w:val="0563c1"/>
      <w:u w:color="auto" w:val="single"/>
    </w:rPr>
  </w:style>
  <w:style w:type="character" w:styleId="char5" w:customStyle="1">
    <w:name w:val="ra"/>
    <w:basedOn w:val="char0"/>
  </w:style>
  <w:style w:type="character" w:styleId="char6" w:customStyle="1">
    <w:name w:val="Text bubliny Char"/>
    <w:basedOn w:val="char0"/>
    <w:rPr>
      <w:rFonts w:ascii="Segoe UI" w:hAnsi="Segoe UI" w:eastAsia="Times New Roman" w:cs="Segoe UI"/>
      <w:sz w:val="18"/>
      <w:szCs w:val="18"/>
      <w:lang w:val="en-us"/>
    </w:rPr>
  </w:style>
  <w:style w:type="character" w:styleId="char7" w:customStyle="1">
    <w:name w:val="Nadpis 1 Char"/>
    <w:basedOn w:val="char0"/>
    <w:rPr>
      <w:rFonts w:ascii="Times New Roman" w:hAnsi="Times New Roman" w:eastAsia="Times New Roman" w:cs="Times New Roman"/>
      <w:b/>
      <w:bCs/>
      <w:kern w:val="1"/>
      <w:sz w:val="48"/>
      <w:szCs w:val="48"/>
    </w:rPr>
  </w:style>
  <w:style w:type="character" w:styleId="char8" w:customStyle="1">
    <w:name w:val="Nadpis 2 Char"/>
    <w:basedOn w:val="char0"/>
    <w:rPr>
      <w:rFonts w:ascii="Calibri Light" w:hAnsi="Calibri Light" w:eastAsia="Calibri Light"/>
      <w:color w:val="2e74b5"/>
      <w:sz w:val="26"/>
      <w:szCs w:val="26"/>
      <w:lang w:val="en-us"/>
    </w:rPr>
  </w:style>
  <w:style w:type="character" w:styleId="char9" w:customStyle="1">
    <w:name w:val="annotation reference"/>
    <w:basedOn w:val="char0"/>
    <w:rPr>
      <w:sz w:val="16"/>
      <w:szCs w:val="16"/>
    </w:rPr>
  </w:style>
  <w:style w:type="character" w:styleId="char10" w:customStyle="1">
    <w:name w:val="Text komentára Char"/>
    <w:basedOn w:val="char0"/>
    <w:rPr>
      <w:rFonts w:ascii="Calibri" w:hAnsi="Calibri" w:eastAsia="Times New Roman" w:cs="Calibri"/>
      <w:sz w:val="20"/>
      <w:szCs w:val="20"/>
      <w:lang w:val="en-us"/>
    </w:rPr>
  </w:style>
  <w:style w:type="character" w:styleId="char11" w:customStyle="1">
    <w:name w:val="Predmet komentára Char"/>
    <w:basedOn w:val="char10"/>
    <w:rPr>
      <w:b/>
      <w:bCs/>
    </w:rPr>
  </w:style>
  <w:style w:type="character" w:styleId="char12">
    <w:name w:val="Strong"/>
    <w:basedOn w:val="char0"/>
    <w:rPr>
      <w:b/>
      <w:bCs/>
    </w:rPr>
  </w:style>
  <w:style w:type="character" w:styleId="char13" w:customStyle="1">
    <w:name w:val="Nevyriešená zmienka1"/>
    <w:basedOn w:val="char0"/>
    <w:rPr>
      <w:color w:val="605e5c"/>
      <w:shd w:val="clear" w:fill="e1dfdd"/>
    </w:rPr>
  </w:style>
  <w:style w:type="character" w:styleId="char14" w:customStyle="1">
    <w:name w:val="Zarážka základného textu Char"/>
    <w:basedOn w:val="char0"/>
    <w:rPr>
      <w:rFonts w:ascii="Calibri" w:hAnsi="Calibri" w:eastAsia="Times New Roman" w:cs="Calibri"/>
      <w:lang w:val="en-us"/>
    </w:rPr>
  </w:style>
  <w:style w:type="character" w:styleId="char15">
    <w:name w:val="FollowedHyperlink"/>
    <w:basedOn w:val="char0"/>
    <w:rPr>
      <w:color w:val="954f72"/>
      <w:u w:color="auto" w:val="single"/>
    </w:rPr>
  </w:style>
  <w:style w:type="character" w:styleId="char16" w:customStyle="1">
    <w:name w:val="Unresolved Mention"/>
    <w:basedOn w:val="char0"/>
    <w:rPr>
      <w:color w:val="605e5c"/>
      <w:shd w:val="clear" w:fill="e1dfdd"/>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sporthockey.s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Times New Roman"/>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Zvara advokáti s.r.o.</dc:creator>
  <cp:keywords/>
  <dc:description/>
  <cp:lastModifiedBy>David K</cp:lastModifiedBy>
  <cp:revision>5</cp:revision>
  <cp:lastPrinted>2018-05-28T13:10:00Z</cp:lastPrinted>
  <dcterms:created xsi:type="dcterms:W3CDTF">2021-04-22T13:05:00Z</dcterms:created>
  <dcterms:modified xsi:type="dcterms:W3CDTF">2021-07-22T08:54:35Z</dcterms:modified>
</cp:coreProperties>
</file>